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4E" w:rsidRPr="000130E3" w:rsidRDefault="00D824C3" w:rsidP="0012148D">
      <w:pPr>
        <w:jc w:val="center"/>
        <w:rPr>
          <w:rFonts w:asciiTheme="minorHAnsi" w:hAnsiTheme="minorHAnsi" w:cs="Courier New"/>
          <w:b/>
          <w:color w:val="0F243E" w:themeColor="text2" w:themeShade="80"/>
          <w:sz w:val="22"/>
          <w:szCs w:val="22"/>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1</w:t>
      </w:r>
      <w:r w:rsidRPr="00D824C3">
        <w:rPr>
          <w:rFonts w:asciiTheme="minorHAnsi" w:hAnsiTheme="minorHAnsi" w:cs="Courier New"/>
          <w:b/>
          <w:color w:val="FF0000"/>
          <w:sz w:val="22"/>
          <w:szCs w:val="22"/>
        </w:rPr>
        <w:t xml:space="preserve"> </w:t>
      </w:r>
      <w:r w:rsidR="001A334E" w:rsidRPr="000130E3">
        <w:rPr>
          <w:rFonts w:asciiTheme="minorHAnsi" w:hAnsiTheme="minorHAnsi" w:cs="Courier New"/>
          <w:b/>
          <w:color w:val="0F243E" w:themeColor="text2" w:themeShade="80"/>
          <w:sz w:val="22"/>
          <w:szCs w:val="22"/>
        </w:rPr>
        <w:t>L</w:t>
      </w:r>
      <w:r w:rsidR="00B513B1" w:rsidRPr="000130E3">
        <w:rPr>
          <w:rFonts w:asciiTheme="minorHAnsi" w:hAnsiTheme="minorHAnsi" w:cs="Courier New"/>
          <w:b/>
          <w:color w:val="0F243E" w:themeColor="text2" w:themeShade="80"/>
          <w:sz w:val="22"/>
          <w:szCs w:val="22"/>
        </w:rPr>
        <w:t>’intérêt d</w:t>
      </w:r>
      <w:r w:rsidR="001A334E" w:rsidRPr="000130E3">
        <w:rPr>
          <w:rFonts w:asciiTheme="minorHAnsi" w:hAnsiTheme="minorHAnsi" w:cs="Courier New"/>
          <w:b/>
          <w:color w:val="0F243E" w:themeColor="text2" w:themeShade="80"/>
          <w:sz w:val="22"/>
          <w:szCs w:val="22"/>
        </w:rPr>
        <w:t>es sociétés de géographie de Bruxelles et d’Anvers</w:t>
      </w:r>
    </w:p>
    <w:p w:rsidR="007C4D9C" w:rsidRPr="000130E3" w:rsidRDefault="001A334E" w:rsidP="0012148D">
      <w:pPr>
        <w:jc w:val="center"/>
        <w:rPr>
          <w:rFonts w:asciiTheme="minorHAnsi" w:hAnsiTheme="minorHAnsi" w:cs="Courier New"/>
          <w:b/>
          <w:color w:val="0F243E" w:themeColor="text2" w:themeShade="80"/>
          <w:sz w:val="22"/>
          <w:szCs w:val="22"/>
        </w:rPr>
      </w:pPr>
      <w:proofErr w:type="gramStart"/>
      <w:r w:rsidRPr="000130E3">
        <w:rPr>
          <w:rFonts w:asciiTheme="minorHAnsi" w:hAnsiTheme="minorHAnsi" w:cs="Courier New"/>
          <w:b/>
          <w:color w:val="0F243E" w:themeColor="text2" w:themeShade="80"/>
          <w:sz w:val="22"/>
          <w:szCs w:val="22"/>
        </w:rPr>
        <w:t>pour</w:t>
      </w:r>
      <w:proofErr w:type="gramEnd"/>
      <w:r w:rsidRPr="000130E3">
        <w:rPr>
          <w:rFonts w:asciiTheme="minorHAnsi" w:hAnsiTheme="minorHAnsi" w:cs="Courier New"/>
          <w:b/>
          <w:color w:val="0F243E" w:themeColor="text2" w:themeShade="80"/>
          <w:sz w:val="22"/>
          <w:szCs w:val="22"/>
        </w:rPr>
        <w:t xml:space="preserve"> l’Afrique avant le Congrès de Berlin </w:t>
      </w:r>
      <w:r w:rsidR="00D3394C" w:rsidRPr="000130E3">
        <w:rPr>
          <w:rFonts w:asciiTheme="minorHAnsi" w:hAnsiTheme="minorHAnsi" w:cs="Courier New"/>
          <w:b/>
          <w:color w:val="0F243E" w:themeColor="text2" w:themeShade="80"/>
          <w:sz w:val="22"/>
          <w:szCs w:val="22"/>
        </w:rPr>
        <w:t>(1884-1885)</w:t>
      </w:r>
    </w:p>
    <w:p w:rsidR="00C30E14" w:rsidRPr="000130E3" w:rsidRDefault="00C30E14" w:rsidP="0012148D">
      <w:pPr>
        <w:jc w:val="center"/>
        <w:rPr>
          <w:rFonts w:asciiTheme="minorHAnsi" w:hAnsiTheme="minorHAnsi" w:cs="Courier New"/>
          <w:color w:val="0F243E" w:themeColor="text2" w:themeShade="80"/>
          <w:sz w:val="22"/>
          <w:szCs w:val="22"/>
        </w:rPr>
      </w:pPr>
    </w:p>
    <w:p w:rsidR="00C30E14" w:rsidRPr="000130E3" w:rsidRDefault="00C30E14" w:rsidP="0012148D">
      <w:pPr>
        <w:jc w:val="center"/>
        <w:rPr>
          <w:rFonts w:asciiTheme="minorHAnsi" w:hAnsiTheme="minorHAnsi" w:cs="Courier New"/>
          <w:color w:val="0F243E" w:themeColor="text2" w:themeShade="80"/>
          <w:sz w:val="22"/>
          <w:szCs w:val="22"/>
        </w:rPr>
      </w:pPr>
      <w:r w:rsidRPr="000130E3">
        <w:rPr>
          <w:rFonts w:asciiTheme="minorHAnsi" w:hAnsiTheme="minorHAnsi" w:cs="Courier New"/>
          <w:color w:val="0F243E" w:themeColor="text2" w:themeShade="80"/>
          <w:sz w:val="22"/>
          <w:szCs w:val="22"/>
        </w:rPr>
        <w:t xml:space="preserve">Jan </w:t>
      </w:r>
      <w:proofErr w:type="spellStart"/>
      <w:r w:rsidRPr="000130E3">
        <w:rPr>
          <w:rFonts w:asciiTheme="minorHAnsi" w:hAnsiTheme="minorHAnsi" w:cs="Courier New"/>
          <w:color w:val="0F243E" w:themeColor="text2" w:themeShade="80"/>
          <w:sz w:val="22"/>
          <w:szCs w:val="22"/>
        </w:rPr>
        <w:t>Vandersmissen</w:t>
      </w:r>
      <w:proofErr w:type="spellEnd"/>
    </w:p>
    <w:p w:rsidR="00C30E14" w:rsidRPr="000130E3" w:rsidRDefault="00C30E14" w:rsidP="0012148D">
      <w:pPr>
        <w:jc w:val="center"/>
        <w:rPr>
          <w:rFonts w:asciiTheme="minorHAnsi" w:hAnsiTheme="minorHAnsi" w:cs="Courier New"/>
          <w:color w:val="0F243E" w:themeColor="text2" w:themeShade="80"/>
          <w:sz w:val="22"/>
          <w:szCs w:val="22"/>
        </w:rPr>
      </w:pPr>
    </w:p>
    <w:p w:rsidR="00C30E14" w:rsidRPr="000130E3" w:rsidRDefault="001A334E" w:rsidP="0012148D">
      <w:pPr>
        <w:jc w:val="center"/>
        <w:rPr>
          <w:rFonts w:asciiTheme="minorHAnsi" w:hAnsiTheme="minorHAnsi" w:cs="Courier New"/>
          <w:color w:val="0F243E" w:themeColor="text2" w:themeShade="80"/>
          <w:sz w:val="22"/>
          <w:szCs w:val="22"/>
        </w:rPr>
      </w:pPr>
      <w:proofErr w:type="gramStart"/>
      <w:r w:rsidRPr="000130E3">
        <w:rPr>
          <w:rFonts w:asciiTheme="minorHAnsi" w:hAnsiTheme="minorHAnsi" w:cs="Courier New"/>
          <w:color w:val="0F243E" w:themeColor="text2" w:themeShade="80"/>
          <w:sz w:val="22"/>
          <w:szCs w:val="22"/>
        </w:rPr>
        <w:t>docteur</w:t>
      </w:r>
      <w:proofErr w:type="gramEnd"/>
      <w:r w:rsidRPr="000130E3">
        <w:rPr>
          <w:rFonts w:asciiTheme="minorHAnsi" w:hAnsiTheme="minorHAnsi" w:cs="Courier New"/>
          <w:color w:val="0F243E" w:themeColor="text2" w:themeShade="80"/>
          <w:sz w:val="22"/>
          <w:szCs w:val="22"/>
        </w:rPr>
        <w:t xml:space="preserve"> en histoire</w:t>
      </w:r>
      <w:r w:rsidR="00D3394C" w:rsidRPr="000130E3">
        <w:rPr>
          <w:rFonts w:asciiTheme="minorHAnsi" w:hAnsiTheme="minorHAnsi" w:cs="Courier New"/>
          <w:color w:val="0F243E" w:themeColor="text2" w:themeShade="80"/>
          <w:sz w:val="22"/>
          <w:szCs w:val="22"/>
        </w:rPr>
        <w:t xml:space="preserve"> –</w:t>
      </w:r>
      <w:r w:rsidR="00CE54A3" w:rsidRPr="000130E3">
        <w:rPr>
          <w:rFonts w:asciiTheme="minorHAnsi" w:hAnsiTheme="minorHAnsi" w:cs="Courier New"/>
          <w:color w:val="0F243E" w:themeColor="text2" w:themeShade="80"/>
          <w:sz w:val="22"/>
          <w:szCs w:val="22"/>
        </w:rPr>
        <w:t xml:space="preserve"> </w:t>
      </w:r>
      <w:r w:rsidRPr="000130E3">
        <w:rPr>
          <w:rFonts w:asciiTheme="minorHAnsi" w:hAnsiTheme="minorHAnsi" w:cs="Courier New"/>
          <w:color w:val="0F243E" w:themeColor="text2" w:themeShade="80"/>
          <w:sz w:val="22"/>
          <w:szCs w:val="22"/>
        </w:rPr>
        <w:t xml:space="preserve">chercheur </w:t>
      </w:r>
      <w:r w:rsidR="00C30E14" w:rsidRPr="000130E3">
        <w:rPr>
          <w:rFonts w:asciiTheme="minorHAnsi" w:hAnsiTheme="minorHAnsi" w:cs="Courier New"/>
          <w:color w:val="0F243E" w:themeColor="text2" w:themeShade="80"/>
          <w:sz w:val="22"/>
          <w:szCs w:val="22"/>
        </w:rPr>
        <w:t>FRFC</w:t>
      </w:r>
    </w:p>
    <w:p w:rsidR="00C30E14" w:rsidRPr="000130E3" w:rsidRDefault="00C30E14" w:rsidP="0012148D">
      <w:pPr>
        <w:jc w:val="center"/>
        <w:rPr>
          <w:rFonts w:asciiTheme="minorHAnsi" w:hAnsiTheme="minorHAnsi" w:cs="Courier New"/>
          <w:color w:val="0F243E" w:themeColor="text2" w:themeShade="80"/>
          <w:sz w:val="22"/>
          <w:szCs w:val="22"/>
        </w:rPr>
      </w:pPr>
      <w:r w:rsidRPr="000130E3">
        <w:rPr>
          <w:rFonts w:asciiTheme="minorHAnsi" w:hAnsiTheme="minorHAnsi" w:cs="Courier New"/>
          <w:color w:val="0F243E" w:themeColor="text2" w:themeShade="80"/>
          <w:sz w:val="22"/>
          <w:szCs w:val="22"/>
        </w:rPr>
        <w:t>Université de Liège</w:t>
      </w:r>
      <w:r w:rsidR="000407A7" w:rsidRPr="000130E3">
        <w:rPr>
          <w:rFonts w:asciiTheme="minorHAnsi" w:hAnsiTheme="minorHAnsi" w:cs="Courier New"/>
          <w:color w:val="0F243E" w:themeColor="text2" w:themeShade="80"/>
          <w:sz w:val="22"/>
          <w:szCs w:val="22"/>
        </w:rPr>
        <w:t xml:space="preserve"> – </w:t>
      </w:r>
      <w:r w:rsidRPr="000130E3">
        <w:rPr>
          <w:rFonts w:asciiTheme="minorHAnsi" w:hAnsiTheme="minorHAnsi" w:cs="Courier New"/>
          <w:color w:val="0F243E" w:themeColor="text2" w:themeShade="80"/>
          <w:sz w:val="22"/>
          <w:szCs w:val="22"/>
        </w:rPr>
        <w:t>Centre d’Histoire des Sciences et des Techniques</w:t>
      </w:r>
    </w:p>
    <w:p w:rsidR="00DA3E26" w:rsidRPr="000130E3" w:rsidRDefault="00DA3E26" w:rsidP="0012148D">
      <w:pPr>
        <w:jc w:val="both"/>
        <w:rPr>
          <w:rFonts w:asciiTheme="minorHAnsi" w:hAnsiTheme="minorHAnsi" w:cs="Courier New"/>
          <w:color w:val="0F243E" w:themeColor="text2" w:themeShade="80"/>
          <w:sz w:val="22"/>
          <w:szCs w:val="22"/>
        </w:rPr>
      </w:pPr>
    </w:p>
    <w:p w:rsidR="00782C26" w:rsidRPr="000130E3" w:rsidRDefault="00D824C3" w:rsidP="0012148D">
      <w:pPr>
        <w:jc w:val="both"/>
        <w:rPr>
          <w:rFonts w:asciiTheme="minorHAnsi" w:hAnsiTheme="minorHAnsi" w:cs="Courier New"/>
          <w:color w:val="0F243E" w:themeColor="text2" w:themeShade="80"/>
          <w:sz w:val="22"/>
          <w:szCs w:val="22"/>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2</w:t>
      </w:r>
      <w:r>
        <w:rPr>
          <w:rFonts w:asciiTheme="minorHAnsi" w:hAnsiTheme="minorHAnsi" w:cs="Courier New"/>
          <w:color w:val="0F243E" w:themeColor="text2" w:themeShade="80"/>
          <w:sz w:val="22"/>
          <w:szCs w:val="22"/>
        </w:rPr>
        <w:t xml:space="preserve"> </w:t>
      </w:r>
      <w:r w:rsidR="006245F7" w:rsidRPr="000130E3">
        <w:rPr>
          <w:rFonts w:asciiTheme="minorHAnsi" w:hAnsiTheme="minorHAnsi" w:cs="Courier New"/>
          <w:color w:val="0F243E" w:themeColor="text2" w:themeShade="80"/>
          <w:sz w:val="22"/>
          <w:szCs w:val="22"/>
        </w:rPr>
        <w:t xml:space="preserve">Dans cette contribution j’examinerai dans quelle mesure les sociétés de géographie belges du XIXe siècle – à savoir la </w:t>
      </w:r>
      <w:r w:rsidR="00303FCC" w:rsidRPr="000130E3">
        <w:rPr>
          <w:rFonts w:asciiTheme="minorHAnsi" w:hAnsiTheme="minorHAnsi" w:cs="Courier New"/>
          <w:i/>
          <w:color w:val="0F243E" w:themeColor="text2" w:themeShade="80"/>
          <w:sz w:val="22"/>
          <w:szCs w:val="22"/>
        </w:rPr>
        <w:t>Société (royale) belge de Géographie</w:t>
      </w:r>
      <w:r w:rsidR="00303FCC" w:rsidRPr="000130E3">
        <w:rPr>
          <w:rFonts w:asciiTheme="minorHAnsi" w:hAnsiTheme="minorHAnsi" w:cs="Courier New"/>
          <w:color w:val="0F243E" w:themeColor="text2" w:themeShade="80"/>
          <w:sz w:val="22"/>
          <w:szCs w:val="22"/>
        </w:rPr>
        <w:t xml:space="preserve"> </w:t>
      </w:r>
      <w:r w:rsidR="006245F7" w:rsidRPr="000130E3">
        <w:rPr>
          <w:rFonts w:asciiTheme="minorHAnsi" w:hAnsiTheme="minorHAnsi" w:cs="Courier New"/>
          <w:color w:val="0F243E" w:themeColor="text2" w:themeShade="80"/>
          <w:sz w:val="22"/>
          <w:szCs w:val="22"/>
        </w:rPr>
        <w:t xml:space="preserve">établie à Bruxelles et la </w:t>
      </w:r>
      <w:r w:rsidR="00A2101B" w:rsidRPr="000130E3">
        <w:rPr>
          <w:rFonts w:asciiTheme="minorHAnsi" w:hAnsiTheme="minorHAnsi" w:cs="Courier New"/>
          <w:i/>
          <w:color w:val="0F243E" w:themeColor="text2" w:themeShade="80"/>
          <w:sz w:val="22"/>
          <w:szCs w:val="22"/>
        </w:rPr>
        <w:t xml:space="preserve">Société </w:t>
      </w:r>
      <w:r w:rsidR="00303FCC" w:rsidRPr="000130E3">
        <w:rPr>
          <w:rFonts w:asciiTheme="minorHAnsi" w:hAnsiTheme="minorHAnsi" w:cs="Courier New"/>
          <w:i/>
          <w:color w:val="0F243E" w:themeColor="text2" w:themeShade="80"/>
          <w:sz w:val="22"/>
          <w:szCs w:val="22"/>
        </w:rPr>
        <w:t xml:space="preserve">(royale) </w:t>
      </w:r>
      <w:r w:rsidR="00A2101B" w:rsidRPr="000130E3">
        <w:rPr>
          <w:rFonts w:asciiTheme="minorHAnsi" w:hAnsiTheme="minorHAnsi" w:cs="Courier New"/>
          <w:i/>
          <w:color w:val="0F243E" w:themeColor="text2" w:themeShade="80"/>
          <w:sz w:val="22"/>
          <w:szCs w:val="22"/>
        </w:rPr>
        <w:t>de Géographie d’Anvers</w:t>
      </w:r>
      <w:r w:rsidR="00A2101B" w:rsidRPr="000130E3">
        <w:rPr>
          <w:rFonts w:asciiTheme="minorHAnsi" w:hAnsiTheme="minorHAnsi" w:cs="Courier New"/>
          <w:color w:val="0F243E" w:themeColor="text2" w:themeShade="80"/>
          <w:sz w:val="22"/>
          <w:szCs w:val="22"/>
        </w:rPr>
        <w:t xml:space="preserve"> </w:t>
      </w:r>
      <w:r w:rsidR="006245F7" w:rsidRPr="000130E3">
        <w:rPr>
          <w:rFonts w:asciiTheme="minorHAnsi" w:hAnsiTheme="minorHAnsi" w:cs="Courier New"/>
          <w:color w:val="0F243E" w:themeColor="text2" w:themeShade="80"/>
          <w:sz w:val="22"/>
          <w:szCs w:val="22"/>
        </w:rPr>
        <w:t xml:space="preserve">fondée dans la Métropole </w:t>
      </w:r>
      <w:r w:rsidR="00A2101B" w:rsidRPr="000130E3">
        <w:rPr>
          <w:rFonts w:asciiTheme="minorHAnsi" w:hAnsiTheme="minorHAnsi" w:cs="Courier New"/>
          <w:color w:val="0F243E" w:themeColor="text2" w:themeShade="80"/>
          <w:sz w:val="22"/>
          <w:szCs w:val="22"/>
        </w:rPr>
        <w:t xml:space="preserve">– </w:t>
      </w:r>
      <w:r w:rsidR="00D16F99" w:rsidRPr="000130E3">
        <w:rPr>
          <w:rFonts w:asciiTheme="minorHAnsi" w:hAnsiTheme="minorHAnsi" w:cs="Courier New"/>
          <w:color w:val="0F243E" w:themeColor="text2" w:themeShade="80"/>
          <w:sz w:val="22"/>
          <w:szCs w:val="22"/>
        </w:rPr>
        <w:t>étaient</w:t>
      </w:r>
      <w:r w:rsidR="006245F7" w:rsidRPr="000130E3">
        <w:rPr>
          <w:rFonts w:asciiTheme="minorHAnsi" w:hAnsiTheme="minorHAnsi" w:cs="Courier New"/>
          <w:color w:val="0F243E" w:themeColor="text2" w:themeShade="80"/>
          <w:sz w:val="22"/>
          <w:szCs w:val="22"/>
        </w:rPr>
        <w:t xml:space="preserve"> impliquées dans l’entreprise du Roi Léopold II en Afrique centrale avant le Congrès de Berlin </w:t>
      </w:r>
      <w:r w:rsidR="00A2101B" w:rsidRPr="000130E3">
        <w:rPr>
          <w:rFonts w:asciiTheme="minorHAnsi" w:hAnsiTheme="minorHAnsi" w:cs="Courier New"/>
          <w:color w:val="0F243E" w:themeColor="text2" w:themeShade="80"/>
          <w:sz w:val="22"/>
          <w:szCs w:val="22"/>
        </w:rPr>
        <w:t>(1884-1885).</w:t>
      </w:r>
      <w:r w:rsidR="00E66E2A" w:rsidRPr="000130E3">
        <w:rPr>
          <w:rStyle w:val="Appeldenotedefin"/>
          <w:rFonts w:asciiTheme="minorHAnsi" w:hAnsiTheme="minorHAnsi" w:cs="Courier New"/>
          <w:color w:val="0F243E" w:themeColor="text2" w:themeShade="80"/>
          <w:sz w:val="22"/>
          <w:szCs w:val="22"/>
          <w:lang w:val="nl-BE"/>
        </w:rPr>
        <w:endnoteReference w:id="1"/>
      </w:r>
    </w:p>
    <w:p w:rsidR="00782C26" w:rsidRPr="000130E3" w:rsidRDefault="006245F7" w:rsidP="0012148D">
      <w:pPr>
        <w:ind w:firstLine="284"/>
        <w:jc w:val="both"/>
        <w:rPr>
          <w:rFonts w:asciiTheme="minorHAnsi" w:hAnsiTheme="minorHAnsi" w:cs="Courier New"/>
          <w:color w:val="0F243E" w:themeColor="text2" w:themeShade="80"/>
          <w:sz w:val="22"/>
          <w:szCs w:val="22"/>
        </w:rPr>
      </w:pPr>
      <w:r w:rsidRPr="000130E3">
        <w:rPr>
          <w:rFonts w:asciiTheme="minorHAnsi" w:hAnsiTheme="minorHAnsi" w:cs="Courier New"/>
          <w:color w:val="0F243E" w:themeColor="text2" w:themeShade="80"/>
          <w:sz w:val="22"/>
          <w:szCs w:val="22"/>
        </w:rPr>
        <w:t xml:space="preserve">Je veux </w:t>
      </w:r>
      <w:r w:rsidR="00D16F99" w:rsidRPr="000130E3">
        <w:rPr>
          <w:rFonts w:asciiTheme="minorHAnsi" w:hAnsiTheme="minorHAnsi" w:cs="Courier New"/>
          <w:color w:val="0F243E" w:themeColor="text2" w:themeShade="80"/>
          <w:sz w:val="22"/>
          <w:szCs w:val="22"/>
        </w:rPr>
        <w:t>dé</w:t>
      </w:r>
      <w:r w:rsidRPr="000130E3">
        <w:rPr>
          <w:rFonts w:asciiTheme="minorHAnsi" w:hAnsiTheme="minorHAnsi" w:cs="Courier New"/>
          <w:color w:val="0F243E" w:themeColor="text2" w:themeShade="80"/>
          <w:sz w:val="22"/>
          <w:szCs w:val="22"/>
        </w:rPr>
        <w:t xml:space="preserve">montrer que ces sociétés </w:t>
      </w:r>
      <w:r w:rsidR="00B513B1" w:rsidRPr="000130E3">
        <w:rPr>
          <w:rFonts w:asciiTheme="minorHAnsi" w:hAnsiTheme="minorHAnsi" w:cs="Courier New"/>
          <w:color w:val="0F243E" w:themeColor="text2" w:themeShade="80"/>
          <w:sz w:val="22"/>
          <w:szCs w:val="22"/>
        </w:rPr>
        <w:t>étaient</w:t>
      </w:r>
      <w:r w:rsidRPr="000130E3">
        <w:rPr>
          <w:rFonts w:asciiTheme="minorHAnsi" w:hAnsiTheme="minorHAnsi" w:cs="Courier New"/>
          <w:color w:val="0F243E" w:themeColor="text2" w:themeShade="80"/>
          <w:sz w:val="22"/>
          <w:szCs w:val="22"/>
        </w:rPr>
        <w:t xml:space="preserve"> des alliés </w:t>
      </w:r>
      <w:r w:rsidR="00B513B1" w:rsidRPr="000130E3">
        <w:rPr>
          <w:rFonts w:asciiTheme="minorHAnsi" w:hAnsiTheme="minorHAnsi" w:cs="Courier New"/>
          <w:color w:val="0F243E" w:themeColor="text2" w:themeShade="80"/>
          <w:sz w:val="22"/>
          <w:szCs w:val="22"/>
        </w:rPr>
        <w:t xml:space="preserve">du Roi </w:t>
      </w:r>
      <w:r w:rsidR="001A334E" w:rsidRPr="000130E3">
        <w:rPr>
          <w:rFonts w:asciiTheme="minorHAnsi" w:hAnsiTheme="minorHAnsi" w:cs="Courier New"/>
          <w:color w:val="0F243E" w:themeColor="text2" w:themeShade="80"/>
          <w:sz w:val="22"/>
          <w:szCs w:val="22"/>
        </w:rPr>
        <w:t>lors du développement d’instruments de propagande utilisés pour influencer les idées des élites sociales, économiques et politiques, et ceci principalement dans la période précédant la fondation de l’État indépendant du Congo</w:t>
      </w:r>
      <w:r w:rsidR="00782C26" w:rsidRPr="000130E3">
        <w:rPr>
          <w:rFonts w:asciiTheme="minorHAnsi" w:hAnsiTheme="minorHAnsi" w:cs="Courier New"/>
          <w:color w:val="0F243E" w:themeColor="text2" w:themeShade="80"/>
          <w:sz w:val="22"/>
          <w:szCs w:val="22"/>
        </w:rPr>
        <w:t>.</w:t>
      </w:r>
    </w:p>
    <w:p w:rsidR="00A2101B" w:rsidRPr="000130E3" w:rsidRDefault="001A334E" w:rsidP="0012148D">
      <w:pPr>
        <w:autoSpaceDE w:val="0"/>
        <w:autoSpaceDN w:val="0"/>
        <w:adjustRightInd w:val="0"/>
        <w:ind w:firstLine="284"/>
        <w:jc w:val="both"/>
        <w:rPr>
          <w:rFonts w:asciiTheme="minorHAnsi" w:hAnsiTheme="minorHAnsi" w:cs="Times-Roman"/>
          <w:color w:val="0F243E" w:themeColor="text2" w:themeShade="80"/>
          <w:sz w:val="22"/>
          <w:szCs w:val="22"/>
          <w:lang w:eastAsia="en-US"/>
        </w:rPr>
      </w:pPr>
      <w:r w:rsidRPr="000130E3">
        <w:rPr>
          <w:rFonts w:asciiTheme="minorHAnsi" w:hAnsiTheme="minorHAnsi" w:cs="Courier New"/>
          <w:color w:val="0F243E" w:themeColor="text2" w:themeShade="80"/>
          <w:sz w:val="22"/>
          <w:szCs w:val="22"/>
        </w:rPr>
        <w:t xml:space="preserve">En même temps, ces sociétés </w:t>
      </w:r>
      <w:r w:rsidR="00B513B1" w:rsidRPr="000130E3">
        <w:rPr>
          <w:rFonts w:asciiTheme="minorHAnsi" w:hAnsiTheme="minorHAnsi" w:cs="Courier New"/>
          <w:color w:val="0F243E" w:themeColor="text2" w:themeShade="80"/>
          <w:sz w:val="22"/>
          <w:szCs w:val="22"/>
        </w:rPr>
        <w:t xml:space="preserve">sont </w:t>
      </w:r>
      <w:r w:rsidRPr="000130E3">
        <w:rPr>
          <w:rFonts w:asciiTheme="minorHAnsi" w:hAnsiTheme="minorHAnsi" w:cs="Courier New"/>
          <w:color w:val="0F243E" w:themeColor="text2" w:themeShade="80"/>
          <w:sz w:val="22"/>
          <w:szCs w:val="22"/>
        </w:rPr>
        <w:t>d’importants objets d’études à un autre niveau</w:t>
      </w:r>
      <w:r w:rsidR="00782C26" w:rsidRPr="000130E3">
        <w:rPr>
          <w:rFonts w:asciiTheme="minorHAnsi" w:hAnsiTheme="minorHAnsi" w:cs="Courier New"/>
          <w:color w:val="0F243E" w:themeColor="text2" w:themeShade="80"/>
          <w:sz w:val="22"/>
          <w:szCs w:val="22"/>
        </w:rPr>
        <w:t xml:space="preserve">. </w:t>
      </w:r>
      <w:r w:rsidRPr="000130E3">
        <w:rPr>
          <w:rFonts w:asciiTheme="minorHAnsi" w:hAnsiTheme="minorHAnsi" w:cs="Courier New"/>
          <w:color w:val="0F243E" w:themeColor="text2" w:themeShade="80"/>
          <w:sz w:val="22"/>
          <w:szCs w:val="22"/>
        </w:rPr>
        <w:t xml:space="preserve">L’évolution de leur discours </w:t>
      </w:r>
      <w:r w:rsidR="00CD261D" w:rsidRPr="000130E3">
        <w:rPr>
          <w:rFonts w:asciiTheme="minorHAnsi" w:hAnsiTheme="minorHAnsi" w:cs="Courier New"/>
          <w:color w:val="0F243E" w:themeColor="text2" w:themeShade="80"/>
          <w:sz w:val="22"/>
          <w:szCs w:val="22"/>
        </w:rPr>
        <w:t>fait</w:t>
      </w:r>
      <w:r w:rsidR="00BA732F" w:rsidRPr="000130E3">
        <w:rPr>
          <w:rFonts w:asciiTheme="minorHAnsi" w:hAnsiTheme="minorHAnsi" w:cs="Courier New"/>
          <w:color w:val="0F243E" w:themeColor="text2" w:themeShade="80"/>
          <w:sz w:val="22"/>
          <w:szCs w:val="22"/>
        </w:rPr>
        <w:t xml:space="preserve"> </w:t>
      </w:r>
      <w:r w:rsidR="00CD261D" w:rsidRPr="000130E3">
        <w:rPr>
          <w:rFonts w:asciiTheme="minorHAnsi" w:hAnsiTheme="minorHAnsi" w:cs="Courier New"/>
          <w:color w:val="0F243E" w:themeColor="text2" w:themeShade="80"/>
          <w:sz w:val="22"/>
          <w:szCs w:val="22"/>
        </w:rPr>
        <w:t>comprendre</w:t>
      </w:r>
      <w:r w:rsidR="00BA732F" w:rsidRPr="000130E3">
        <w:rPr>
          <w:rFonts w:asciiTheme="minorHAnsi" w:hAnsiTheme="minorHAnsi" w:cs="Courier New"/>
          <w:color w:val="0F243E" w:themeColor="text2" w:themeShade="80"/>
          <w:sz w:val="22"/>
          <w:szCs w:val="22"/>
        </w:rPr>
        <w:t xml:space="preserve"> comment la géographie en tant que science </w:t>
      </w:r>
      <w:r w:rsidR="00B513B1" w:rsidRPr="000130E3">
        <w:rPr>
          <w:rFonts w:asciiTheme="minorHAnsi" w:hAnsiTheme="minorHAnsi" w:cs="Courier New"/>
          <w:color w:val="0F243E" w:themeColor="text2" w:themeShade="80"/>
          <w:sz w:val="22"/>
          <w:szCs w:val="22"/>
        </w:rPr>
        <w:t>a obtenu</w:t>
      </w:r>
      <w:r w:rsidR="00BA732F" w:rsidRPr="000130E3">
        <w:rPr>
          <w:rFonts w:asciiTheme="minorHAnsi" w:hAnsiTheme="minorHAnsi" w:cs="Courier New"/>
          <w:color w:val="0F243E" w:themeColor="text2" w:themeShade="80"/>
          <w:sz w:val="22"/>
          <w:szCs w:val="22"/>
        </w:rPr>
        <w:t xml:space="preserve"> aussi en Belgique une dimension impériale</w:t>
      </w:r>
      <w:r w:rsidR="00A2101B" w:rsidRPr="000130E3">
        <w:rPr>
          <w:rFonts w:asciiTheme="minorHAnsi" w:hAnsiTheme="minorHAnsi" w:cs="Courier New"/>
          <w:color w:val="0F243E" w:themeColor="text2" w:themeShade="80"/>
          <w:sz w:val="22"/>
          <w:szCs w:val="22"/>
        </w:rPr>
        <w:t>.</w:t>
      </w:r>
      <w:r w:rsidR="00C76709" w:rsidRPr="000130E3">
        <w:rPr>
          <w:rFonts w:asciiTheme="minorHAnsi" w:hAnsiTheme="minorHAnsi" w:cs="Courier New"/>
          <w:color w:val="0F243E" w:themeColor="text2" w:themeShade="80"/>
          <w:sz w:val="22"/>
          <w:szCs w:val="22"/>
        </w:rPr>
        <w:t xml:space="preserve"> </w:t>
      </w:r>
      <w:r w:rsidR="00BA732F" w:rsidRPr="000130E3">
        <w:rPr>
          <w:rFonts w:asciiTheme="minorHAnsi" w:hAnsiTheme="minorHAnsi" w:cs="Courier New"/>
          <w:color w:val="0F243E" w:themeColor="text2" w:themeShade="80"/>
          <w:sz w:val="22"/>
          <w:szCs w:val="22"/>
        </w:rPr>
        <w:t xml:space="preserve">Il est d’ailleurs frappant </w:t>
      </w:r>
      <w:r w:rsidR="00D16F99" w:rsidRPr="000130E3">
        <w:rPr>
          <w:rFonts w:asciiTheme="minorHAnsi" w:hAnsiTheme="minorHAnsi" w:cs="Courier New"/>
          <w:color w:val="0F243E" w:themeColor="text2" w:themeShade="80"/>
          <w:sz w:val="22"/>
          <w:szCs w:val="22"/>
        </w:rPr>
        <w:t>à</w:t>
      </w:r>
      <w:r w:rsidR="00BA732F" w:rsidRPr="000130E3">
        <w:rPr>
          <w:rFonts w:asciiTheme="minorHAnsi" w:hAnsiTheme="minorHAnsi" w:cs="Courier New"/>
          <w:color w:val="0F243E" w:themeColor="text2" w:themeShade="80"/>
          <w:sz w:val="22"/>
          <w:szCs w:val="22"/>
        </w:rPr>
        <w:t xml:space="preserve"> constater le synchronisme entre la fondation des sociétés de Bruxelles et d’Anvers en 1876 et l’organisation par Léopold II d’une </w:t>
      </w:r>
      <w:r w:rsidR="00BA732F" w:rsidRPr="000130E3">
        <w:rPr>
          <w:rFonts w:asciiTheme="minorHAnsi" w:hAnsiTheme="minorHAnsi" w:cs="Courier New"/>
          <w:i/>
          <w:color w:val="0F243E" w:themeColor="text2" w:themeShade="80"/>
          <w:sz w:val="22"/>
          <w:szCs w:val="22"/>
        </w:rPr>
        <w:t>Conférence internationale de Géographie</w:t>
      </w:r>
      <w:r w:rsidR="00BA732F" w:rsidRPr="000130E3">
        <w:rPr>
          <w:rFonts w:asciiTheme="minorHAnsi" w:hAnsiTheme="minorHAnsi" w:cs="Courier New"/>
          <w:color w:val="0F243E" w:themeColor="text2" w:themeShade="80"/>
          <w:sz w:val="22"/>
          <w:szCs w:val="22"/>
        </w:rPr>
        <w:t xml:space="preserve"> avec laquelle </w:t>
      </w:r>
      <w:r w:rsidR="00CD261D" w:rsidRPr="000130E3">
        <w:rPr>
          <w:rFonts w:asciiTheme="minorHAnsi" w:hAnsiTheme="minorHAnsi" w:cs="Courier New"/>
          <w:color w:val="0F243E" w:themeColor="text2" w:themeShade="80"/>
          <w:sz w:val="22"/>
          <w:szCs w:val="22"/>
        </w:rPr>
        <w:t>il força</w:t>
      </w:r>
      <w:r w:rsidR="00BA732F" w:rsidRPr="000130E3">
        <w:rPr>
          <w:rFonts w:asciiTheme="minorHAnsi" w:hAnsiTheme="minorHAnsi" w:cs="Courier New"/>
          <w:color w:val="0F243E" w:themeColor="text2" w:themeShade="80"/>
          <w:sz w:val="22"/>
          <w:szCs w:val="22"/>
        </w:rPr>
        <w:t xml:space="preserve"> </w:t>
      </w:r>
      <w:r w:rsidR="00CD261D" w:rsidRPr="000130E3">
        <w:rPr>
          <w:rFonts w:asciiTheme="minorHAnsi" w:hAnsiTheme="minorHAnsi" w:cs="Courier New"/>
          <w:color w:val="0F243E" w:themeColor="text2" w:themeShade="80"/>
          <w:sz w:val="22"/>
          <w:szCs w:val="22"/>
        </w:rPr>
        <w:t xml:space="preserve">son entrée </w:t>
      </w:r>
      <w:r w:rsidR="000842AB" w:rsidRPr="000130E3">
        <w:rPr>
          <w:rFonts w:asciiTheme="minorHAnsi" w:hAnsiTheme="minorHAnsi" w:cs="Courier New"/>
          <w:color w:val="0F243E" w:themeColor="text2" w:themeShade="80"/>
          <w:sz w:val="22"/>
          <w:szCs w:val="22"/>
        </w:rPr>
        <w:t>en Afrique</w:t>
      </w:r>
      <w:r w:rsidR="00303FCC" w:rsidRPr="000130E3">
        <w:rPr>
          <w:rFonts w:asciiTheme="minorHAnsi" w:hAnsiTheme="minorHAnsi" w:cs="Times-Roman"/>
          <w:color w:val="0F243E" w:themeColor="text2" w:themeShade="80"/>
          <w:sz w:val="22"/>
          <w:szCs w:val="22"/>
          <w:lang w:eastAsia="en-US"/>
        </w:rPr>
        <w:t>.</w:t>
      </w:r>
      <w:r w:rsidR="00D666D2" w:rsidRPr="000130E3">
        <w:rPr>
          <w:rStyle w:val="Appeldenotedefin"/>
          <w:rFonts w:asciiTheme="minorHAnsi" w:hAnsiTheme="minorHAnsi" w:cs="Times-Roman"/>
          <w:color w:val="0F243E" w:themeColor="text2" w:themeShade="80"/>
          <w:sz w:val="22"/>
          <w:szCs w:val="22"/>
          <w:lang w:val="nl-BE" w:eastAsia="en-US"/>
        </w:rPr>
        <w:endnoteReference w:id="2"/>
      </w:r>
      <w:r w:rsidR="00AE3161" w:rsidRPr="000130E3">
        <w:rPr>
          <w:rFonts w:asciiTheme="minorHAnsi" w:hAnsiTheme="minorHAnsi" w:cs="Times-Roman"/>
          <w:color w:val="0F243E" w:themeColor="text2" w:themeShade="80"/>
          <w:sz w:val="22"/>
          <w:szCs w:val="22"/>
          <w:lang w:eastAsia="en-US"/>
        </w:rPr>
        <w:t xml:space="preserve"> </w:t>
      </w:r>
      <w:r w:rsidR="00CD261D" w:rsidRPr="000130E3">
        <w:rPr>
          <w:rFonts w:asciiTheme="minorHAnsi" w:hAnsiTheme="minorHAnsi" w:cs="Times-Roman"/>
          <w:color w:val="0F243E" w:themeColor="text2" w:themeShade="80"/>
          <w:sz w:val="22"/>
          <w:szCs w:val="22"/>
          <w:lang w:eastAsia="en-US"/>
        </w:rPr>
        <w:t>Ces sociétés doivent donc être</w:t>
      </w:r>
      <w:r w:rsidR="00AE3161" w:rsidRPr="000130E3">
        <w:rPr>
          <w:rFonts w:asciiTheme="minorHAnsi" w:hAnsiTheme="minorHAnsi" w:cs="Times-Roman"/>
          <w:color w:val="0F243E" w:themeColor="text2" w:themeShade="80"/>
          <w:sz w:val="22"/>
          <w:szCs w:val="22"/>
          <w:lang w:eastAsia="en-US"/>
        </w:rPr>
        <w:t xml:space="preserve"> </w:t>
      </w:r>
      <w:r w:rsidR="00CD261D" w:rsidRPr="000130E3">
        <w:rPr>
          <w:rFonts w:asciiTheme="minorHAnsi" w:hAnsiTheme="minorHAnsi" w:cs="Times-Roman"/>
          <w:color w:val="0F243E" w:themeColor="text2" w:themeShade="80"/>
          <w:sz w:val="22"/>
          <w:szCs w:val="22"/>
          <w:lang w:eastAsia="en-US"/>
        </w:rPr>
        <w:t>étudiées dans le cadre d’un mouvement géographique orientée vers l’expansionnisme</w:t>
      </w:r>
      <w:r w:rsidR="008010B2" w:rsidRPr="000130E3">
        <w:rPr>
          <w:rFonts w:asciiTheme="minorHAnsi" w:hAnsiTheme="minorHAnsi" w:cs="Times-Roman"/>
          <w:color w:val="0F243E" w:themeColor="text2" w:themeShade="80"/>
          <w:sz w:val="22"/>
          <w:szCs w:val="22"/>
          <w:lang w:eastAsia="en-US"/>
        </w:rPr>
        <w:t>.</w:t>
      </w:r>
    </w:p>
    <w:p w:rsidR="00F274E6" w:rsidRPr="000130E3" w:rsidRDefault="00F274E6" w:rsidP="0012148D">
      <w:pPr>
        <w:autoSpaceDE w:val="0"/>
        <w:autoSpaceDN w:val="0"/>
        <w:adjustRightInd w:val="0"/>
        <w:jc w:val="both"/>
        <w:rPr>
          <w:rFonts w:asciiTheme="minorHAnsi" w:hAnsiTheme="minorHAnsi" w:cs="Times-Roman"/>
          <w:color w:val="0F243E" w:themeColor="text2" w:themeShade="80"/>
          <w:sz w:val="22"/>
          <w:szCs w:val="22"/>
          <w:lang w:eastAsia="en-US"/>
        </w:rPr>
      </w:pPr>
    </w:p>
    <w:p w:rsidR="00207C06" w:rsidRPr="000130E3" w:rsidRDefault="00D824C3" w:rsidP="0012148D">
      <w:pPr>
        <w:jc w:val="both"/>
        <w:rPr>
          <w:rFonts w:asciiTheme="minorHAnsi" w:hAnsiTheme="minorHAnsi" w:cs="Courier New"/>
          <w:b/>
          <w:color w:val="0F243E" w:themeColor="text2" w:themeShade="80"/>
          <w:sz w:val="22"/>
          <w:szCs w:val="22"/>
          <w:u w:val="single"/>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3</w:t>
      </w:r>
      <w:r>
        <w:rPr>
          <w:rFonts w:asciiTheme="minorHAnsi" w:hAnsiTheme="minorHAnsi" w:cs="Courier New"/>
          <w:b/>
          <w:color w:val="0F243E" w:themeColor="text2" w:themeShade="80"/>
          <w:sz w:val="22"/>
          <w:szCs w:val="22"/>
          <w:u w:val="single"/>
        </w:rPr>
        <w:t xml:space="preserve"> </w:t>
      </w:r>
      <w:r w:rsidR="000842AB" w:rsidRPr="000130E3">
        <w:rPr>
          <w:rFonts w:asciiTheme="minorHAnsi" w:hAnsiTheme="minorHAnsi" w:cs="Courier New"/>
          <w:b/>
          <w:color w:val="0F243E" w:themeColor="text2" w:themeShade="80"/>
          <w:sz w:val="22"/>
          <w:szCs w:val="22"/>
          <w:u w:val="single"/>
        </w:rPr>
        <w:t>Les origines du mouvement géographique</w:t>
      </w:r>
    </w:p>
    <w:p w:rsidR="00C30E14" w:rsidRPr="000130E3" w:rsidRDefault="00B513B1" w:rsidP="00DF1BF3">
      <w:pPr>
        <w:autoSpaceDE w:val="0"/>
        <w:autoSpaceDN w:val="0"/>
        <w:adjustRightInd w:val="0"/>
        <w:jc w:val="both"/>
        <w:rPr>
          <w:rFonts w:asciiTheme="minorHAnsi" w:hAnsiTheme="minorHAnsi" w:cs="Courier New"/>
          <w:color w:val="0F243E" w:themeColor="text2" w:themeShade="80"/>
          <w:sz w:val="22"/>
          <w:szCs w:val="22"/>
        </w:rPr>
      </w:pPr>
      <w:r w:rsidRPr="000130E3">
        <w:rPr>
          <w:rFonts w:asciiTheme="minorHAnsi" w:hAnsiTheme="minorHAnsi" w:cs="Courier New"/>
          <w:color w:val="0F243E" w:themeColor="text2" w:themeShade="80"/>
          <w:sz w:val="22"/>
          <w:szCs w:val="22"/>
        </w:rPr>
        <w:t>Les sociétés de géographie citées étaient les piliers belges</w:t>
      </w:r>
      <w:r w:rsidRPr="000130E3">
        <w:rPr>
          <w:rStyle w:val="Appeldenotedefin"/>
          <w:rFonts w:asciiTheme="minorHAnsi" w:hAnsiTheme="minorHAnsi" w:cs="Courier New"/>
          <w:color w:val="0F243E" w:themeColor="text2" w:themeShade="80"/>
          <w:sz w:val="22"/>
          <w:szCs w:val="22"/>
          <w:lang w:val="nl-BE"/>
        </w:rPr>
        <w:endnoteReference w:id="3"/>
      </w:r>
      <w:r w:rsidRPr="000130E3">
        <w:rPr>
          <w:rFonts w:asciiTheme="minorHAnsi" w:hAnsiTheme="minorHAnsi" w:cs="Courier New"/>
          <w:color w:val="0F243E" w:themeColor="text2" w:themeShade="80"/>
          <w:sz w:val="22"/>
          <w:szCs w:val="22"/>
        </w:rPr>
        <w:t xml:space="preserve"> d’un mouvement géographique plus large qui </w:t>
      </w:r>
      <w:r w:rsidR="00E80C4C" w:rsidRPr="000130E3">
        <w:rPr>
          <w:rFonts w:asciiTheme="minorHAnsi" w:hAnsiTheme="minorHAnsi" w:cs="Courier New"/>
          <w:color w:val="0F243E" w:themeColor="text2" w:themeShade="80"/>
          <w:sz w:val="22"/>
          <w:szCs w:val="22"/>
        </w:rPr>
        <w:t>a</w:t>
      </w:r>
      <w:r w:rsidRPr="000130E3">
        <w:rPr>
          <w:rFonts w:asciiTheme="minorHAnsi" w:hAnsiTheme="minorHAnsi" w:cs="Courier New"/>
          <w:color w:val="0F243E" w:themeColor="text2" w:themeShade="80"/>
          <w:sz w:val="22"/>
          <w:szCs w:val="22"/>
        </w:rPr>
        <w:t xml:space="preserve"> vu le jour dans le monde occidental dans le courant du XIXe siècle.</w:t>
      </w:r>
      <w:r w:rsidR="00DF1BF3">
        <w:rPr>
          <w:rFonts w:asciiTheme="minorHAnsi" w:hAnsiTheme="minorHAnsi" w:cs="Courier New"/>
          <w:color w:val="0F243E" w:themeColor="text2" w:themeShade="80"/>
          <w:sz w:val="22"/>
          <w:szCs w:val="22"/>
        </w:rPr>
        <w:t xml:space="preserve"> </w:t>
      </w:r>
      <w:r w:rsidR="00E80C4C" w:rsidRPr="000130E3">
        <w:rPr>
          <w:rFonts w:asciiTheme="minorHAnsi" w:hAnsiTheme="minorHAnsi" w:cs="Courier New"/>
          <w:color w:val="0F243E" w:themeColor="text2" w:themeShade="80"/>
          <w:sz w:val="22"/>
          <w:szCs w:val="22"/>
        </w:rPr>
        <w:t xml:space="preserve">Ce mouvement était un ensemble hétéroclite d’hommes et de structures qui </w:t>
      </w:r>
      <w:r w:rsidR="00D16F99" w:rsidRPr="000130E3">
        <w:rPr>
          <w:rFonts w:asciiTheme="minorHAnsi" w:hAnsiTheme="minorHAnsi" w:cs="Courier New"/>
          <w:color w:val="0F243E" w:themeColor="text2" w:themeShade="80"/>
          <w:sz w:val="22"/>
          <w:szCs w:val="22"/>
        </w:rPr>
        <w:t>montraient</w:t>
      </w:r>
      <w:r w:rsidR="00E80C4C" w:rsidRPr="000130E3">
        <w:rPr>
          <w:rFonts w:asciiTheme="minorHAnsi" w:hAnsiTheme="minorHAnsi" w:cs="Courier New"/>
          <w:color w:val="0F243E" w:themeColor="text2" w:themeShade="80"/>
          <w:sz w:val="22"/>
          <w:szCs w:val="22"/>
        </w:rPr>
        <w:t xml:space="preserve"> un intérêt pour la géographie – un corps de connaissances de la terre qui n’avait pas encore obtenu le statut scientifique qu’il </w:t>
      </w:r>
      <w:r w:rsidR="00D16F99" w:rsidRPr="000130E3">
        <w:rPr>
          <w:rFonts w:asciiTheme="minorHAnsi" w:hAnsiTheme="minorHAnsi" w:cs="Courier New"/>
          <w:color w:val="0F243E" w:themeColor="text2" w:themeShade="80"/>
          <w:sz w:val="22"/>
          <w:szCs w:val="22"/>
        </w:rPr>
        <w:t>possède</w:t>
      </w:r>
      <w:r w:rsidR="00E80C4C" w:rsidRPr="000130E3">
        <w:rPr>
          <w:rFonts w:asciiTheme="minorHAnsi" w:hAnsiTheme="minorHAnsi" w:cs="Courier New"/>
          <w:color w:val="0F243E" w:themeColor="text2" w:themeShade="80"/>
          <w:sz w:val="22"/>
          <w:szCs w:val="22"/>
        </w:rPr>
        <w:t xml:space="preserve"> aujourd’hui. L’homme </w:t>
      </w:r>
      <w:r w:rsidR="001C0E30" w:rsidRPr="000130E3">
        <w:rPr>
          <w:rFonts w:asciiTheme="minorHAnsi" w:hAnsiTheme="minorHAnsi" w:cs="Courier New"/>
          <w:color w:val="0F243E" w:themeColor="text2" w:themeShade="80"/>
          <w:sz w:val="22"/>
          <w:szCs w:val="22"/>
        </w:rPr>
        <w:t>dans sa</w:t>
      </w:r>
      <w:r w:rsidR="00E80C4C" w:rsidRPr="000130E3">
        <w:rPr>
          <w:rFonts w:asciiTheme="minorHAnsi" w:hAnsiTheme="minorHAnsi" w:cs="Courier New"/>
          <w:color w:val="0F243E" w:themeColor="text2" w:themeShade="80"/>
          <w:sz w:val="22"/>
          <w:szCs w:val="22"/>
        </w:rPr>
        <w:t xml:space="preserve"> relation avec l’espace était le thème pr</w:t>
      </w:r>
      <w:r w:rsidR="007C76EB" w:rsidRPr="000130E3">
        <w:rPr>
          <w:rFonts w:asciiTheme="minorHAnsi" w:hAnsiTheme="minorHAnsi" w:cs="Courier New"/>
          <w:color w:val="0F243E" w:themeColor="text2" w:themeShade="80"/>
          <w:sz w:val="22"/>
          <w:szCs w:val="22"/>
        </w:rPr>
        <w:t xml:space="preserve">incipal, mais </w:t>
      </w:r>
      <w:r w:rsidR="00D16F99" w:rsidRPr="000130E3">
        <w:rPr>
          <w:rFonts w:asciiTheme="minorHAnsi" w:hAnsiTheme="minorHAnsi" w:cs="Courier New"/>
          <w:color w:val="0F243E" w:themeColor="text2" w:themeShade="80"/>
          <w:sz w:val="22"/>
          <w:szCs w:val="22"/>
        </w:rPr>
        <w:t>on</w:t>
      </w:r>
      <w:r w:rsidR="007C76EB" w:rsidRPr="000130E3">
        <w:rPr>
          <w:rFonts w:asciiTheme="minorHAnsi" w:hAnsiTheme="minorHAnsi" w:cs="Courier New"/>
          <w:color w:val="0F243E" w:themeColor="text2" w:themeShade="80"/>
          <w:sz w:val="22"/>
          <w:szCs w:val="22"/>
        </w:rPr>
        <w:t xml:space="preserve"> </w:t>
      </w:r>
      <w:r w:rsidR="00D16F99" w:rsidRPr="000130E3">
        <w:rPr>
          <w:rFonts w:asciiTheme="minorHAnsi" w:hAnsiTheme="minorHAnsi" w:cs="Courier New"/>
          <w:color w:val="0F243E" w:themeColor="text2" w:themeShade="80"/>
          <w:sz w:val="22"/>
          <w:szCs w:val="22"/>
        </w:rPr>
        <w:t>l’abordait</w:t>
      </w:r>
      <w:r w:rsidR="00E80C4C" w:rsidRPr="000130E3">
        <w:rPr>
          <w:rFonts w:asciiTheme="minorHAnsi" w:hAnsiTheme="minorHAnsi" w:cs="Courier New"/>
          <w:color w:val="0F243E" w:themeColor="text2" w:themeShade="80"/>
          <w:sz w:val="22"/>
          <w:szCs w:val="22"/>
        </w:rPr>
        <w:t xml:space="preserve"> sous différents angles sans beaucoup de sens de la méthodologie. </w:t>
      </w:r>
      <w:r w:rsidR="00C23476" w:rsidRPr="000130E3">
        <w:rPr>
          <w:rFonts w:asciiTheme="minorHAnsi" w:hAnsiTheme="minorHAnsi" w:cs="Courier New"/>
          <w:color w:val="0F243E" w:themeColor="text2" w:themeShade="80"/>
          <w:sz w:val="22"/>
          <w:szCs w:val="22"/>
        </w:rPr>
        <w:t>Mettant l’accent sur l’étude des forces physiques dans l’univers, la géographie du début du XIXe siècle était encore sous l’influe</w:t>
      </w:r>
      <w:r w:rsidR="00182CAB">
        <w:rPr>
          <w:rFonts w:asciiTheme="minorHAnsi" w:hAnsiTheme="minorHAnsi" w:cs="Courier New"/>
          <w:color w:val="0F243E" w:themeColor="text2" w:themeShade="80"/>
          <w:sz w:val="22"/>
          <w:szCs w:val="22"/>
        </w:rPr>
        <w:t xml:space="preserve">nce de la science </w:t>
      </w:r>
      <w:proofErr w:type="spellStart"/>
      <w:r w:rsidR="00182CAB">
        <w:rPr>
          <w:rFonts w:asciiTheme="minorHAnsi" w:hAnsiTheme="minorHAnsi" w:cs="Courier New"/>
          <w:color w:val="0F243E" w:themeColor="text2" w:themeShade="80"/>
          <w:sz w:val="22"/>
          <w:szCs w:val="22"/>
        </w:rPr>
        <w:t>humboldtienne</w:t>
      </w:r>
      <w:proofErr w:type="spellEnd"/>
      <w:r w:rsidR="00207C06" w:rsidRPr="000130E3">
        <w:rPr>
          <w:rFonts w:asciiTheme="minorHAnsi" w:eastAsia="AGaramondPro-Regular" w:hAnsiTheme="minorHAnsi" w:cs="AGaramondPro-Regular"/>
          <w:color w:val="0F243E" w:themeColor="text2" w:themeShade="80"/>
          <w:sz w:val="22"/>
          <w:szCs w:val="22"/>
          <w:lang w:eastAsia="en-US"/>
        </w:rPr>
        <w:t>.</w:t>
      </w:r>
      <w:r w:rsidR="00720563" w:rsidRPr="000130E3">
        <w:rPr>
          <w:rStyle w:val="Appeldenotedefin"/>
          <w:rFonts w:asciiTheme="minorHAnsi" w:eastAsia="AGaramondPro-Regular" w:hAnsiTheme="minorHAnsi" w:cs="AGaramondPro-Regular"/>
          <w:color w:val="0F243E" w:themeColor="text2" w:themeShade="80"/>
          <w:sz w:val="22"/>
          <w:szCs w:val="22"/>
          <w:lang w:val="nl-BE" w:eastAsia="en-US"/>
        </w:rPr>
        <w:endnoteReference w:id="4"/>
      </w:r>
    </w:p>
    <w:p w:rsidR="00C37042" w:rsidRPr="000130E3" w:rsidRDefault="00C23476" w:rsidP="0012148D">
      <w:pPr>
        <w:autoSpaceDE w:val="0"/>
        <w:autoSpaceDN w:val="0"/>
        <w:adjustRightInd w:val="0"/>
        <w:ind w:firstLine="284"/>
        <w:jc w:val="both"/>
        <w:rPr>
          <w:rFonts w:asciiTheme="minorHAnsi" w:eastAsia="AGaramondPro-Regular" w:hAnsiTheme="minorHAnsi" w:cs="AGaramondPro-Regular"/>
          <w:color w:val="0F243E" w:themeColor="text2" w:themeShade="80"/>
          <w:sz w:val="22"/>
          <w:szCs w:val="22"/>
          <w:lang w:eastAsia="en-US"/>
        </w:rPr>
      </w:pPr>
      <w:r w:rsidRPr="000130E3">
        <w:rPr>
          <w:rFonts w:asciiTheme="minorHAnsi" w:eastAsia="AGaramondPro-Regular" w:hAnsiTheme="minorHAnsi" w:cs="AGaramondPro-Regular"/>
          <w:color w:val="0F243E" w:themeColor="text2" w:themeShade="80"/>
          <w:sz w:val="22"/>
          <w:szCs w:val="22"/>
          <w:lang w:eastAsia="en-US"/>
        </w:rPr>
        <w:t xml:space="preserve">La seconde moitié du XIXe siècle a vu l’essor de la géographie économique. Le développement de nouvelles industries, l’explosion de la production, ses effets sur le commerce, le transport et la communication, </w:t>
      </w:r>
      <w:r w:rsidR="00D16F99" w:rsidRPr="000130E3">
        <w:rPr>
          <w:rFonts w:asciiTheme="minorHAnsi" w:eastAsia="AGaramondPro-Regular" w:hAnsiTheme="minorHAnsi" w:cs="AGaramondPro-Regular"/>
          <w:color w:val="0F243E" w:themeColor="text2" w:themeShade="80"/>
          <w:sz w:val="22"/>
          <w:szCs w:val="22"/>
          <w:lang w:eastAsia="en-US"/>
        </w:rPr>
        <w:t>inspiraient</w:t>
      </w:r>
      <w:r w:rsidRPr="000130E3">
        <w:rPr>
          <w:rFonts w:asciiTheme="minorHAnsi" w:eastAsia="AGaramondPro-Regular" w:hAnsiTheme="minorHAnsi" w:cs="AGaramondPro-Regular"/>
          <w:color w:val="0F243E" w:themeColor="text2" w:themeShade="80"/>
          <w:sz w:val="22"/>
          <w:szCs w:val="22"/>
          <w:lang w:eastAsia="en-US"/>
        </w:rPr>
        <w:t xml:space="preserve"> à </w:t>
      </w:r>
      <w:r w:rsidR="008A2CE9" w:rsidRPr="000130E3">
        <w:rPr>
          <w:rFonts w:asciiTheme="minorHAnsi" w:eastAsia="AGaramondPro-Regular" w:hAnsiTheme="minorHAnsi" w:cs="AGaramondPro-Regular"/>
          <w:color w:val="0F243E" w:themeColor="text2" w:themeShade="80"/>
          <w:sz w:val="22"/>
          <w:szCs w:val="22"/>
          <w:lang w:eastAsia="en-US"/>
        </w:rPr>
        <w:t xml:space="preserve">de </w:t>
      </w:r>
      <w:r w:rsidRPr="000130E3">
        <w:rPr>
          <w:rFonts w:asciiTheme="minorHAnsi" w:eastAsia="AGaramondPro-Regular" w:hAnsiTheme="minorHAnsi" w:cs="AGaramondPro-Regular"/>
          <w:color w:val="0F243E" w:themeColor="text2" w:themeShade="80"/>
          <w:sz w:val="22"/>
          <w:szCs w:val="22"/>
          <w:lang w:eastAsia="en-US"/>
        </w:rPr>
        <w:t>nouvelles réflexions sur la relation entre l’homme et son environnement matérielle</w:t>
      </w:r>
      <w:r w:rsidR="00207C06" w:rsidRPr="000130E3">
        <w:rPr>
          <w:rFonts w:asciiTheme="minorHAnsi" w:eastAsia="AGaramondPro-Regular" w:hAnsiTheme="minorHAnsi" w:cs="AGaramondPro-Regular"/>
          <w:color w:val="0F243E" w:themeColor="text2" w:themeShade="80"/>
          <w:sz w:val="22"/>
          <w:szCs w:val="22"/>
          <w:lang w:eastAsia="en-US"/>
        </w:rPr>
        <w:t xml:space="preserve">. </w:t>
      </w:r>
      <w:r w:rsidRPr="000130E3">
        <w:rPr>
          <w:rFonts w:asciiTheme="minorHAnsi" w:eastAsia="AGaramondPro-Regular" w:hAnsiTheme="minorHAnsi" w:cs="AGaramondPro-Regular"/>
          <w:color w:val="0F243E" w:themeColor="text2" w:themeShade="80"/>
          <w:sz w:val="22"/>
          <w:szCs w:val="22"/>
          <w:lang w:eastAsia="en-US"/>
        </w:rPr>
        <w:t>L’ancienne</w:t>
      </w:r>
      <w:r w:rsidR="005517D7">
        <w:rPr>
          <w:rFonts w:asciiTheme="minorHAnsi" w:eastAsia="AGaramondPro-Regular" w:hAnsiTheme="minorHAnsi" w:cs="AGaramondPro-Regular"/>
          <w:color w:val="0F243E" w:themeColor="text2" w:themeShade="80"/>
          <w:sz w:val="22"/>
          <w:szCs w:val="22"/>
          <w:lang w:eastAsia="en-US"/>
        </w:rPr>
        <w:t xml:space="preserve"> « philosophie de la terre »</w:t>
      </w:r>
      <w:r w:rsidR="00207C06" w:rsidRPr="000130E3">
        <w:rPr>
          <w:rFonts w:asciiTheme="minorHAnsi" w:eastAsia="AGaramondPro-Regular" w:hAnsiTheme="minorHAnsi" w:cs="AGaramondPro-Regular"/>
          <w:color w:val="0F243E" w:themeColor="text2" w:themeShade="80"/>
          <w:sz w:val="22"/>
          <w:szCs w:val="22"/>
          <w:lang w:eastAsia="en-US"/>
        </w:rPr>
        <w:t xml:space="preserve"> </w:t>
      </w:r>
      <w:r w:rsidRPr="000130E3">
        <w:rPr>
          <w:rFonts w:asciiTheme="minorHAnsi" w:eastAsia="AGaramondPro-Regular" w:hAnsiTheme="minorHAnsi" w:cs="AGaramondPro-Regular"/>
          <w:color w:val="0F243E" w:themeColor="text2" w:themeShade="80"/>
          <w:sz w:val="22"/>
          <w:szCs w:val="22"/>
          <w:lang w:eastAsia="en-US"/>
        </w:rPr>
        <w:t>qui voulait comprendre les forces fondamenta</w:t>
      </w:r>
      <w:r w:rsidR="00DB02AD" w:rsidRPr="000130E3">
        <w:rPr>
          <w:rFonts w:asciiTheme="minorHAnsi" w:eastAsia="AGaramondPro-Regular" w:hAnsiTheme="minorHAnsi" w:cs="AGaramondPro-Regular"/>
          <w:color w:val="0F243E" w:themeColor="text2" w:themeShade="80"/>
          <w:sz w:val="22"/>
          <w:szCs w:val="22"/>
          <w:lang w:eastAsia="en-US"/>
        </w:rPr>
        <w:t xml:space="preserve">les de la création, </w:t>
      </w:r>
      <w:r w:rsidR="00D16F99" w:rsidRPr="000130E3">
        <w:rPr>
          <w:rFonts w:asciiTheme="minorHAnsi" w:eastAsia="AGaramondPro-Regular" w:hAnsiTheme="minorHAnsi" w:cs="AGaramondPro-Regular"/>
          <w:color w:val="0F243E" w:themeColor="text2" w:themeShade="80"/>
          <w:sz w:val="22"/>
          <w:szCs w:val="22"/>
          <w:lang w:eastAsia="en-US"/>
        </w:rPr>
        <w:t>était</w:t>
      </w:r>
      <w:r w:rsidR="00DB02AD" w:rsidRPr="000130E3">
        <w:rPr>
          <w:rFonts w:asciiTheme="minorHAnsi" w:eastAsia="AGaramondPro-Regular" w:hAnsiTheme="minorHAnsi" w:cs="AGaramondPro-Regular"/>
          <w:color w:val="0F243E" w:themeColor="text2" w:themeShade="80"/>
          <w:sz w:val="22"/>
          <w:szCs w:val="22"/>
          <w:lang w:eastAsia="en-US"/>
        </w:rPr>
        <w:t xml:space="preserve"> complé</w:t>
      </w:r>
      <w:r w:rsidRPr="000130E3">
        <w:rPr>
          <w:rFonts w:asciiTheme="minorHAnsi" w:eastAsia="AGaramondPro-Regular" w:hAnsiTheme="minorHAnsi" w:cs="AGaramondPro-Regular"/>
          <w:color w:val="0F243E" w:themeColor="text2" w:themeShade="80"/>
          <w:sz w:val="22"/>
          <w:szCs w:val="22"/>
          <w:lang w:eastAsia="en-US"/>
        </w:rPr>
        <w:t xml:space="preserve">tée par une approche </w:t>
      </w:r>
      <w:r w:rsidR="00DB02AD" w:rsidRPr="000130E3">
        <w:rPr>
          <w:rFonts w:asciiTheme="minorHAnsi" w:eastAsia="AGaramondPro-Regular" w:hAnsiTheme="minorHAnsi" w:cs="AGaramondPro-Regular"/>
          <w:color w:val="0F243E" w:themeColor="text2" w:themeShade="80"/>
          <w:sz w:val="22"/>
          <w:szCs w:val="22"/>
          <w:lang w:eastAsia="en-US"/>
        </w:rPr>
        <w:t>matérialiste des moyens que l’homme créait pour transformer le monde et ses ressources en nouveaux éléments de progrès.</w:t>
      </w:r>
      <w:r w:rsidR="00140252" w:rsidRPr="000130E3">
        <w:rPr>
          <w:rStyle w:val="Appeldenotedefin"/>
          <w:rFonts w:asciiTheme="minorHAnsi" w:eastAsia="AGaramondPro-Regular" w:hAnsiTheme="minorHAnsi" w:cs="AGaramondPro-Regular"/>
          <w:color w:val="0F243E" w:themeColor="text2" w:themeShade="80"/>
          <w:sz w:val="22"/>
          <w:szCs w:val="22"/>
          <w:lang w:val="nl-BE" w:eastAsia="en-US"/>
        </w:rPr>
        <w:endnoteReference w:id="5"/>
      </w:r>
    </w:p>
    <w:p w:rsidR="005F08B3" w:rsidRPr="000130E3" w:rsidRDefault="00DB02AD" w:rsidP="0012148D">
      <w:pPr>
        <w:autoSpaceDE w:val="0"/>
        <w:autoSpaceDN w:val="0"/>
        <w:adjustRightInd w:val="0"/>
        <w:ind w:firstLine="284"/>
        <w:jc w:val="both"/>
        <w:rPr>
          <w:rFonts w:asciiTheme="minorHAnsi" w:eastAsia="AGaramondPro-Regular" w:hAnsiTheme="minorHAnsi" w:cs="AGaramondPro-Regular"/>
          <w:color w:val="0F243E" w:themeColor="text2" w:themeShade="80"/>
          <w:sz w:val="22"/>
          <w:szCs w:val="22"/>
          <w:lang w:eastAsia="en-US"/>
        </w:rPr>
      </w:pPr>
      <w:r w:rsidRPr="000130E3">
        <w:rPr>
          <w:rFonts w:asciiTheme="minorHAnsi" w:eastAsia="AGaramondPro-Regular" w:hAnsiTheme="minorHAnsi" w:cs="AGaramondPro-Regular"/>
          <w:color w:val="0F243E" w:themeColor="text2" w:themeShade="80"/>
          <w:sz w:val="22"/>
          <w:szCs w:val="22"/>
          <w:lang w:eastAsia="en-US"/>
        </w:rPr>
        <w:t xml:space="preserve">Il s’agissait d’une production de connaissances par des </w:t>
      </w:r>
      <w:r w:rsidR="008A2CE9" w:rsidRPr="000130E3">
        <w:rPr>
          <w:rFonts w:asciiTheme="minorHAnsi" w:eastAsia="AGaramondPro-Regular" w:hAnsiTheme="minorHAnsi" w:cs="AGaramondPro-Regular"/>
          <w:color w:val="0F243E" w:themeColor="text2" w:themeShade="80"/>
          <w:sz w:val="22"/>
          <w:szCs w:val="22"/>
          <w:lang w:eastAsia="en-US"/>
        </w:rPr>
        <w:t>« </w:t>
      </w:r>
      <w:r w:rsidRPr="000130E3">
        <w:rPr>
          <w:rFonts w:asciiTheme="minorHAnsi" w:eastAsia="AGaramondPro-Regular" w:hAnsiTheme="minorHAnsi" w:cs="AGaramondPro-Regular"/>
          <w:color w:val="0F243E" w:themeColor="text2" w:themeShade="80"/>
          <w:sz w:val="22"/>
          <w:szCs w:val="22"/>
          <w:lang w:eastAsia="en-US"/>
        </w:rPr>
        <w:t>intéressés économiques</w:t>
      </w:r>
      <w:r w:rsidR="008A2CE9" w:rsidRPr="000130E3">
        <w:rPr>
          <w:rFonts w:asciiTheme="minorHAnsi" w:eastAsia="AGaramondPro-Regular" w:hAnsiTheme="minorHAnsi" w:cs="AGaramondPro-Regular"/>
          <w:color w:val="0F243E" w:themeColor="text2" w:themeShade="80"/>
          <w:sz w:val="22"/>
          <w:szCs w:val="22"/>
          <w:lang w:eastAsia="en-US"/>
        </w:rPr>
        <w:t> »</w:t>
      </w:r>
      <w:r w:rsidRPr="000130E3">
        <w:rPr>
          <w:rFonts w:asciiTheme="minorHAnsi" w:eastAsia="AGaramondPro-Regular" w:hAnsiTheme="minorHAnsi" w:cs="AGaramondPro-Regular"/>
          <w:color w:val="0F243E" w:themeColor="text2" w:themeShade="80"/>
          <w:sz w:val="22"/>
          <w:szCs w:val="22"/>
          <w:lang w:eastAsia="en-US"/>
        </w:rPr>
        <w:t xml:space="preserve"> appartenant aux élites bourgeoises de l’Europe et de l’Amérique. Ils étaient </w:t>
      </w:r>
      <w:r w:rsidR="007C76EB" w:rsidRPr="000130E3">
        <w:rPr>
          <w:rFonts w:asciiTheme="minorHAnsi" w:eastAsia="AGaramondPro-Regular" w:hAnsiTheme="minorHAnsi" w:cs="AGaramondPro-Regular"/>
          <w:color w:val="0F243E" w:themeColor="text2" w:themeShade="80"/>
          <w:sz w:val="22"/>
          <w:szCs w:val="22"/>
          <w:lang w:eastAsia="en-US"/>
        </w:rPr>
        <w:t>captivé</w:t>
      </w:r>
      <w:r w:rsidR="00A915D9">
        <w:rPr>
          <w:rFonts w:asciiTheme="minorHAnsi" w:eastAsia="AGaramondPro-Regular" w:hAnsiTheme="minorHAnsi" w:cs="AGaramondPro-Regular"/>
          <w:color w:val="0F243E" w:themeColor="text2" w:themeShade="80"/>
          <w:sz w:val="22"/>
          <w:szCs w:val="22"/>
          <w:lang w:eastAsia="en-US"/>
        </w:rPr>
        <w:t>s</w:t>
      </w:r>
      <w:r w:rsidRPr="000130E3">
        <w:rPr>
          <w:rFonts w:asciiTheme="minorHAnsi" w:eastAsia="AGaramondPro-Regular" w:hAnsiTheme="minorHAnsi" w:cs="AGaramondPro-Regular"/>
          <w:color w:val="0F243E" w:themeColor="text2" w:themeShade="80"/>
          <w:sz w:val="22"/>
          <w:szCs w:val="22"/>
          <w:lang w:eastAsia="en-US"/>
        </w:rPr>
        <w:t xml:space="preserve"> par le capital généré grâce </w:t>
      </w:r>
      <w:r w:rsidR="00DF1BF3">
        <w:rPr>
          <w:rFonts w:asciiTheme="minorHAnsi" w:eastAsia="AGaramondPro-Regular" w:hAnsiTheme="minorHAnsi" w:cs="AGaramondPro-Regular"/>
          <w:color w:val="0F243E" w:themeColor="text2" w:themeShade="80"/>
          <w:sz w:val="22"/>
          <w:szCs w:val="22"/>
          <w:lang w:eastAsia="en-US"/>
        </w:rPr>
        <w:t>aux</w:t>
      </w:r>
      <w:r w:rsidRPr="000130E3">
        <w:rPr>
          <w:rFonts w:asciiTheme="minorHAnsi" w:eastAsia="AGaramondPro-Regular" w:hAnsiTheme="minorHAnsi" w:cs="AGaramondPro-Regular"/>
          <w:color w:val="0F243E" w:themeColor="text2" w:themeShade="80"/>
          <w:sz w:val="22"/>
          <w:szCs w:val="22"/>
          <w:lang w:eastAsia="en-US"/>
        </w:rPr>
        <w:t xml:space="preserve"> industries et commerces modernes </w:t>
      </w:r>
      <w:r w:rsidR="007C76EB" w:rsidRPr="000130E3">
        <w:rPr>
          <w:rFonts w:asciiTheme="minorHAnsi" w:eastAsia="AGaramondPro-Regular" w:hAnsiTheme="minorHAnsi" w:cs="AGaramondPro-Regular"/>
          <w:color w:val="0F243E" w:themeColor="text2" w:themeShade="80"/>
          <w:sz w:val="22"/>
          <w:szCs w:val="22"/>
          <w:lang w:eastAsia="en-US"/>
        </w:rPr>
        <w:t>qu’ils</w:t>
      </w:r>
      <w:r w:rsidRPr="000130E3">
        <w:rPr>
          <w:rFonts w:asciiTheme="minorHAnsi" w:eastAsia="AGaramondPro-Regular" w:hAnsiTheme="minorHAnsi" w:cs="AGaramondPro-Regular"/>
          <w:color w:val="0F243E" w:themeColor="text2" w:themeShade="80"/>
          <w:sz w:val="22"/>
          <w:szCs w:val="22"/>
          <w:lang w:eastAsia="en-US"/>
        </w:rPr>
        <w:t xml:space="preserve"> devai</w:t>
      </w:r>
      <w:r w:rsidR="007C76EB" w:rsidRPr="000130E3">
        <w:rPr>
          <w:rFonts w:asciiTheme="minorHAnsi" w:eastAsia="AGaramondPro-Regular" w:hAnsiTheme="minorHAnsi" w:cs="AGaramondPro-Regular"/>
          <w:color w:val="0F243E" w:themeColor="text2" w:themeShade="80"/>
          <w:sz w:val="22"/>
          <w:szCs w:val="22"/>
          <w:lang w:eastAsia="en-US"/>
        </w:rPr>
        <w:t>en</w:t>
      </w:r>
      <w:r w:rsidRPr="000130E3">
        <w:rPr>
          <w:rFonts w:asciiTheme="minorHAnsi" w:eastAsia="AGaramondPro-Regular" w:hAnsiTheme="minorHAnsi" w:cs="AGaramondPro-Regular"/>
          <w:color w:val="0F243E" w:themeColor="text2" w:themeShade="80"/>
          <w:sz w:val="22"/>
          <w:szCs w:val="22"/>
          <w:lang w:eastAsia="en-US"/>
        </w:rPr>
        <w:t xml:space="preserve">t constamment alimenter par de nouveaux investissements </w:t>
      </w:r>
      <w:r w:rsidR="006E28E4" w:rsidRPr="000130E3">
        <w:rPr>
          <w:rFonts w:asciiTheme="minorHAnsi" w:eastAsia="AGaramondPro-Regular" w:hAnsiTheme="minorHAnsi" w:cs="AGaramondPro-Regular"/>
          <w:color w:val="0F243E" w:themeColor="text2" w:themeShade="80"/>
          <w:sz w:val="22"/>
          <w:szCs w:val="22"/>
          <w:lang w:eastAsia="en-US"/>
        </w:rPr>
        <w:t>afin</w:t>
      </w:r>
      <w:r w:rsidRPr="000130E3">
        <w:rPr>
          <w:rFonts w:asciiTheme="minorHAnsi" w:eastAsia="AGaramondPro-Regular" w:hAnsiTheme="minorHAnsi" w:cs="AGaramondPro-Regular"/>
          <w:color w:val="0F243E" w:themeColor="text2" w:themeShade="80"/>
          <w:sz w:val="22"/>
          <w:szCs w:val="22"/>
          <w:lang w:eastAsia="en-US"/>
        </w:rPr>
        <w:t xml:space="preserve"> </w:t>
      </w:r>
      <w:r w:rsidR="00A915D9">
        <w:rPr>
          <w:rFonts w:asciiTheme="minorHAnsi" w:eastAsia="AGaramondPro-Regular" w:hAnsiTheme="minorHAnsi" w:cs="AGaramondPro-Regular"/>
          <w:color w:val="0F243E" w:themeColor="text2" w:themeShade="80"/>
          <w:sz w:val="22"/>
          <w:szCs w:val="22"/>
          <w:lang w:eastAsia="en-US"/>
        </w:rPr>
        <w:t xml:space="preserve">de préserver et </w:t>
      </w:r>
      <w:r w:rsidR="008A2CE9" w:rsidRPr="000130E3">
        <w:rPr>
          <w:rFonts w:asciiTheme="minorHAnsi" w:eastAsia="AGaramondPro-Regular" w:hAnsiTheme="minorHAnsi" w:cs="AGaramondPro-Regular"/>
          <w:color w:val="0F243E" w:themeColor="text2" w:themeShade="80"/>
          <w:sz w:val="22"/>
          <w:szCs w:val="22"/>
          <w:lang w:eastAsia="en-US"/>
        </w:rPr>
        <w:t xml:space="preserve">élargir </w:t>
      </w:r>
      <w:r w:rsidRPr="000130E3">
        <w:rPr>
          <w:rFonts w:asciiTheme="minorHAnsi" w:eastAsia="AGaramondPro-Regular" w:hAnsiTheme="minorHAnsi" w:cs="AGaramondPro-Regular"/>
          <w:color w:val="0F243E" w:themeColor="text2" w:themeShade="80"/>
          <w:sz w:val="22"/>
          <w:szCs w:val="22"/>
          <w:lang w:eastAsia="en-US"/>
        </w:rPr>
        <w:t xml:space="preserve">la richesse acquise. </w:t>
      </w:r>
      <w:r w:rsidR="006E28E4" w:rsidRPr="000130E3">
        <w:rPr>
          <w:rFonts w:asciiTheme="minorHAnsi" w:eastAsia="AGaramondPro-Regular" w:hAnsiTheme="minorHAnsi" w:cs="AGaramondPro-Regular"/>
          <w:color w:val="0F243E" w:themeColor="text2" w:themeShade="80"/>
          <w:sz w:val="22"/>
          <w:szCs w:val="22"/>
          <w:lang w:eastAsia="en-US"/>
        </w:rPr>
        <w:t>Les cadres du mouvement géographique étaient composés de géographes en chambre, d’explorateurs, d’armateurs, de commerçants, de directeurs d’usines, de rentiers et de banquiers. Ils s’organisaient en sociétés de géographie et communiquaient par le biais de journaux, de conférences et de congrès</w:t>
      </w:r>
      <w:r w:rsidR="00207C06" w:rsidRPr="000130E3">
        <w:rPr>
          <w:rFonts w:asciiTheme="minorHAnsi" w:eastAsia="AGaramondPro-Regular" w:hAnsiTheme="minorHAnsi" w:cs="AGaramondPro-Regular"/>
          <w:color w:val="0F243E" w:themeColor="text2" w:themeShade="80"/>
          <w:sz w:val="22"/>
          <w:szCs w:val="22"/>
          <w:lang w:eastAsia="en-US"/>
        </w:rPr>
        <w:t>.</w:t>
      </w:r>
      <w:r w:rsidR="00A11C7B" w:rsidRPr="000130E3">
        <w:rPr>
          <w:rStyle w:val="Appeldenotedefin"/>
          <w:rFonts w:asciiTheme="minorHAnsi" w:eastAsia="AGaramondPro-Regular" w:hAnsiTheme="minorHAnsi" w:cs="AGaramondPro-Regular"/>
          <w:color w:val="0F243E" w:themeColor="text2" w:themeShade="80"/>
          <w:sz w:val="22"/>
          <w:szCs w:val="22"/>
          <w:lang w:val="nl-BE" w:eastAsia="en-US"/>
        </w:rPr>
        <w:endnoteReference w:id="6"/>
      </w:r>
      <w:r w:rsidR="00A2101B" w:rsidRPr="000130E3">
        <w:rPr>
          <w:rFonts w:asciiTheme="minorHAnsi" w:eastAsia="AGaramondPro-Regular" w:hAnsiTheme="minorHAnsi" w:cs="AGaramondPro-Regular"/>
          <w:color w:val="0F243E" w:themeColor="text2" w:themeShade="80"/>
          <w:sz w:val="22"/>
          <w:szCs w:val="22"/>
          <w:lang w:eastAsia="en-US"/>
        </w:rPr>
        <w:t xml:space="preserve"> </w:t>
      </w:r>
      <w:r w:rsidR="00D824C3" w:rsidRPr="00D824C3">
        <w:rPr>
          <w:rFonts w:asciiTheme="minorHAnsi" w:eastAsia="AGaramondPro-Regular" w:hAnsiTheme="minorHAnsi" w:cs="AGaramondPro-Regular"/>
          <w:b/>
          <w:color w:val="FF0000"/>
          <w:sz w:val="22"/>
          <w:szCs w:val="22"/>
          <w:lang w:eastAsia="en-US"/>
        </w:rPr>
        <w:t>DIA</w:t>
      </w:r>
      <w:r w:rsidR="00D824C3">
        <w:rPr>
          <w:rFonts w:asciiTheme="minorHAnsi" w:eastAsia="AGaramondPro-Regular" w:hAnsiTheme="minorHAnsi" w:cs="AGaramondPro-Regular"/>
          <w:b/>
          <w:color w:val="FF0000"/>
          <w:sz w:val="22"/>
          <w:szCs w:val="22"/>
          <w:lang w:eastAsia="en-US"/>
        </w:rPr>
        <w:t xml:space="preserve"> 4</w:t>
      </w:r>
      <w:r w:rsidR="00D824C3">
        <w:rPr>
          <w:rFonts w:asciiTheme="minorHAnsi" w:eastAsia="AGaramondPro-Regular" w:hAnsiTheme="minorHAnsi" w:cs="AGaramondPro-Regular"/>
          <w:color w:val="0F243E" w:themeColor="text2" w:themeShade="80"/>
          <w:sz w:val="22"/>
          <w:szCs w:val="22"/>
          <w:lang w:eastAsia="en-US"/>
        </w:rPr>
        <w:t xml:space="preserve"> </w:t>
      </w:r>
      <w:r w:rsidR="006E28E4" w:rsidRPr="000130E3">
        <w:rPr>
          <w:rFonts w:asciiTheme="minorHAnsi" w:eastAsia="AGaramondPro-Regular" w:hAnsiTheme="minorHAnsi" w:cs="AGaramondPro-Regular"/>
          <w:color w:val="0F243E" w:themeColor="text2" w:themeShade="80"/>
          <w:sz w:val="22"/>
          <w:szCs w:val="22"/>
          <w:lang w:eastAsia="en-US"/>
        </w:rPr>
        <w:t>Les sociétés de géographie ont vite trouvé leur place dans la vie mondaine de métropoles comme Paris (1821), Berlin (1828), Londres</w:t>
      </w:r>
      <w:r w:rsidR="00A2101B" w:rsidRPr="000130E3">
        <w:rPr>
          <w:rFonts w:asciiTheme="minorHAnsi" w:eastAsia="AGaramondPro-Regular" w:hAnsiTheme="minorHAnsi" w:cs="AGaramondPro-Regular"/>
          <w:color w:val="0F243E" w:themeColor="text2" w:themeShade="80"/>
          <w:sz w:val="22"/>
          <w:szCs w:val="22"/>
          <w:lang w:eastAsia="en-US"/>
        </w:rPr>
        <w:t xml:space="preserve"> (1830), S</w:t>
      </w:r>
      <w:r w:rsidR="006E28E4" w:rsidRPr="000130E3">
        <w:rPr>
          <w:rFonts w:asciiTheme="minorHAnsi" w:eastAsia="AGaramondPro-Regular" w:hAnsiTheme="minorHAnsi" w:cs="AGaramondPro-Regular"/>
          <w:color w:val="0F243E" w:themeColor="text2" w:themeShade="80"/>
          <w:sz w:val="22"/>
          <w:szCs w:val="22"/>
          <w:lang w:eastAsia="en-US"/>
        </w:rPr>
        <w:t>aint-Pé</w:t>
      </w:r>
      <w:r w:rsidR="00A2101B" w:rsidRPr="000130E3">
        <w:rPr>
          <w:rFonts w:asciiTheme="minorHAnsi" w:eastAsia="AGaramondPro-Regular" w:hAnsiTheme="minorHAnsi" w:cs="AGaramondPro-Regular"/>
          <w:color w:val="0F243E" w:themeColor="text2" w:themeShade="80"/>
          <w:sz w:val="22"/>
          <w:szCs w:val="22"/>
          <w:lang w:eastAsia="en-US"/>
        </w:rPr>
        <w:t>tersb</w:t>
      </w:r>
      <w:r w:rsidR="006E28E4" w:rsidRPr="000130E3">
        <w:rPr>
          <w:rFonts w:asciiTheme="minorHAnsi" w:eastAsia="AGaramondPro-Regular" w:hAnsiTheme="minorHAnsi" w:cs="AGaramondPro-Regular"/>
          <w:color w:val="0F243E" w:themeColor="text2" w:themeShade="80"/>
          <w:sz w:val="22"/>
          <w:szCs w:val="22"/>
          <w:lang w:eastAsia="en-US"/>
        </w:rPr>
        <w:t>o</w:t>
      </w:r>
      <w:r w:rsidR="00A2101B" w:rsidRPr="000130E3">
        <w:rPr>
          <w:rFonts w:asciiTheme="minorHAnsi" w:eastAsia="AGaramondPro-Regular" w:hAnsiTheme="minorHAnsi" w:cs="AGaramondPro-Regular"/>
          <w:color w:val="0F243E" w:themeColor="text2" w:themeShade="80"/>
          <w:sz w:val="22"/>
          <w:szCs w:val="22"/>
          <w:lang w:eastAsia="en-US"/>
        </w:rPr>
        <w:t>urg (1845), New</w:t>
      </w:r>
      <w:r w:rsidR="00C37042" w:rsidRPr="000130E3">
        <w:rPr>
          <w:rFonts w:asciiTheme="minorHAnsi" w:eastAsia="AGaramondPro-Regular" w:hAnsiTheme="minorHAnsi" w:cs="AGaramondPro-Regular"/>
          <w:color w:val="0F243E" w:themeColor="text2" w:themeShade="80"/>
          <w:sz w:val="22"/>
          <w:szCs w:val="22"/>
          <w:lang w:eastAsia="en-US"/>
        </w:rPr>
        <w:t xml:space="preserve"> York (1851), </w:t>
      </w:r>
      <w:r w:rsidR="006E28E4" w:rsidRPr="000130E3">
        <w:rPr>
          <w:rFonts w:asciiTheme="minorHAnsi" w:eastAsia="AGaramondPro-Regular" w:hAnsiTheme="minorHAnsi" w:cs="AGaramondPro-Regular"/>
          <w:color w:val="0F243E" w:themeColor="text2" w:themeShade="80"/>
          <w:sz w:val="22"/>
          <w:szCs w:val="22"/>
          <w:lang w:eastAsia="en-US"/>
        </w:rPr>
        <w:t>Vienne</w:t>
      </w:r>
      <w:r w:rsidR="00C37042" w:rsidRPr="000130E3">
        <w:rPr>
          <w:rFonts w:asciiTheme="minorHAnsi" w:eastAsia="AGaramondPro-Regular" w:hAnsiTheme="minorHAnsi" w:cs="AGaramondPro-Regular"/>
          <w:color w:val="0F243E" w:themeColor="text2" w:themeShade="80"/>
          <w:sz w:val="22"/>
          <w:szCs w:val="22"/>
          <w:lang w:eastAsia="en-US"/>
        </w:rPr>
        <w:t xml:space="preserve"> (1856), Genè</w:t>
      </w:r>
      <w:r w:rsidR="00A2101B" w:rsidRPr="000130E3">
        <w:rPr>
          <w:rFonts w:asciiTheme="minorHAnsi" w:eastAsia="AGaramondPro-Regular" w:hAnsiTheme="minorHAnsi" w:cs="AGaramondPro-Regular"/>
          <w:color w:val="0F243E" w:themeColor="text2" w:themeShade="80"/>
          <w:sz w:val="22"/>
          <w:szCs w:val="22"/>
          <w:lang w:eastAsia="en-US"/>
        </w:rPr>
        <w:t>ve</w:t>
      </w:r>
      <w:r w:rsidR="006E28E4" w:rsidRPr="000130E3">
        <w:rPr>
          <w:rFonts w:asciiTheme="minorHAnsi" w:eastAsia="AGaramondPro-Regular" w:hAnsiTheme="minorHAnsi" w:cs="AGaramondPro-Regular"/>
          <w:color w:val="0F243E" w:themeColor="text2" w:themeShade="80"/>
          <w:sz w:val="22"/>
          <w:szCs w:val="22"/>
          <w:lang w:eastAsia="en-US"/>
        </w:rPr>
        <w:t xml:space="preserve"> (1858), Leipzig (1861), Dresde</w:t>
      </w:r>
      <w:r w:rsidR="00A2101B" w:rsidRPr="000130E3">
        <w:rPr>
          <w:rFonts w:asciiTheme="minorHAnsi" w:eastAsia="AGaramondPro-Regular" w:hAnsiTheme="minorHAnsi" w:cs="AGaramondPro-Regular"/>
          <w:color w:val="0F243E" w:themeColor="text2" w:themeShade="80"/>
          <w:sz w:val="22"/>
          <w:szCs w:val="22"/>
          <w:lang w:eastAsia="en-US"/>
        </w:rPr>
        <w:t xml:space="preserve"> (1863), </w:t>
      </w:r>
      <w:r w:rsidR="006E28E4" w:rsidRPr="000130E3">
        <w:rPr>
          <w:rFonts w:asciiTheme="minorHAnsi" w:eastAsia="AGaramondPro-Regular" w:hAnsiTheme="minorHAnsi" w:cs="AGaramondPro-Regular"/>
          <w:color w:val="0F243E" w:themeColor="text2" w:themeShade="80"/>
          <w:sz w:val="22"/>
          <w:szCs w:val="22"/>
          <w:lang w:eastAsia="en-US"/>
        </w:rPr>
        <w:t>Turi</w:t>
      </w:r>
      <w:r w:rsidR="00C37042" w:rsidRPr="000130E3">
        <w:rPr>
          <w:rFonts w:asciiTheme="minorHAnsi" w:eastAsia="AGaramondPro-Regular" w:hAnsiTheme="minorHAnsi" w:cs="AGaramondPro-Regular"/>
          <w:color w:val="0F243E" w:themeColor="text2" w:themeShade="80"/>
          <w:sz w:val="22"/>
          <w:szCs w:val="22"/>
          <w:lang w:eastAsia="en-US"/>
        </w:rPr>
        <w:t>n (1867), Kiel (1867),</w:t>
      </w:r>
      <w:r w:rsidR="00A2101B" w:rsidRPr="000130E3">
        <w:rPr>
          <w:rFonts w:asciiTheme="minorHAnsi" w:eastAsia="AGaramondPro-Regular" w:hAnsiTheme="minorHAnsi" w:cs="AGaramondPro-Regular"/>
          <w:color w:val="0F243E" w:themeColor="text2" w:themeShade="80"/>
          <w:sz w:val="22"/>
          <w:szCs w:val="22"/>
          <w:lang w:eastAsia="en-US"/>
        </w:rPr>
        <w:t xml:space="preserve"> M</w:t>
      </w:r>
      <w:r w:rsidR="006E28E4" w:rsidRPr="000130E3">
        <w:rPr>
          <w:rFonts w:asciiTheme="minorHAnsi" w:eastAsia="AGaramondPro-Regular" w:hAnsiTheme="minorHAnsi" w:cs="AGaramondPro-Regular"/>
          <w:color w:val="0F243E" w:themeColor="text2" w:themeShade="80"/>
          <w:sz w:val="22"/>
          <w:szCs w:val="22"/>
          <w:lang w:eastAsia="en-US"/>
        </w:rPr>
        <w:t>unich</w:t>
      </w:r>
      <w:r w:rsidR="00A2101B" w:rsidRPr="000130E3">
        <w:rPr>
          <w:rFonts w:asciiTheme="minorHAnsi" w:eastAsia="AGaramondPro-Regular" w:hAnsiTheme="minorHAnsi" w:cs="AGaramondPro-Regular"/>
          <w:color w:val="0F243E" w:themeColor="text2" w:themeShade="80"/>
          <w:sz w:val="22"/>
          <w:szCs w:val="22"/>
          <w:lang w:eastAsia="en-US"/>
        </w:rPr>
        <w:t xml:space="preserve"> (1869)</w:t>
      </w:r>
      <w:r w:rsidR="006E28E4" w:rsidRPr="000130E3">
        <w:rPr>
          <w:rFonts w:asciiTheme="minorHAnsi" w:eastAsia="AGaramondPro-Regular" w:hAnsiTheme="minorHAnsi" w:cs="AGaramondPro-Regular"/>
          <w:color w:val="0F243E" w:themeColor="text2" w:themeShade="80"/>
          <w:sz w:val="22"/>
          <w:szCs w:val="22"/>
          <w:lang w:eastAsia="en-US"/>
        </w:rPr>
        <w:t>, etc</w:t>
      </w:r>
      <w:r w:rsidR="0012148D" w:rsidRPr="000130E3">
        <w:rPr>
          <w:rFonts w:asciiTheme="minorHAnsi" w:eastAsia="AGaramondPro-Regular" w:hAnsiTheme="minorHAnsi" w:cs="AGaramondPro-Regular"/>
          <w:color w:val="0F243E" w:themeColor="text2" w:themeShade="80"/>
          <w:sz w:val="22"/>
          <w:szCs w:val="22"/>
          <w:lang w:eastAsia="en-US"/>
        </w:rPr>
        <w:t>.</w:t>
      </w:r>
    </w:p>
    <w:p w:rsidR="00A915D9" w:rsidRPr="000130E3" w:rsidRDefault="00A915D9" w:rsidP="001A3D75">
      <w:pPr>
        <w:autoSpaceDE w:val="0"/>
        <w:autoSpaceDN w:val="0"/>
        <w:adjustRightInd w:val="0"/>
        <w:jc w:val="both"/>
        <w:rPr>
          <w:rFonts w:asciiTheme="minorHAnsi" w:eastAsia="AGaramondPro-Regular" w:hAnsiTheme="minorHAnsi" w:cs="AGaramondPro-Regular"/>
          <w:color w:val="0F243E" w:themeColor="text2" w:themeShade="80"/>
          <w:sz w:val="22"/>
          <w:szCs w:val="22"/>
          <w:lang w:eastAsia="en-US"/>
        </w:rPr>
      </w:pPr>
    </w:p>
    <w:p w:rsidR="00A96F53" w:rsidRPr="000130E3" w:rsidRDefault="00D824C3" w:rsidP="0012148D">
      <w:pPr>
        <w:autoSpaceDE w:val="0"/>
        <w:autoSpaceDN w:val="0"/>
        <w:adjustRightInd w:val="0"/>
        <w:jc w:val="both"/>
        <w:rPr>
          <w:rFonts w:asciiTheme="minorHAnsi" w:hAnsiTheme="minorHAnsi" w:cs="Courier New"/>
          <w:b/>
          <w:color w:val="0F243E" w:themeColor="text2" w:themeShade="80"/>
          <w:sz w:val="22"/>
          <w:szCs w:val="22"/>
          <w:u w:val="single"/>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5</w:t>
      </w:r>
      <w:r w:rsidRPr="00D824C3">
        <w:rPr>
          <w:rFonts w:asciiTheme="minorHAnsi" w:hAnsiTheme="minorHAnsi" w:cs="Courier New"/>
          <w:b/>
          <w:color w:val="FF0000"/>
          <w:sz w:val="22"/>
          <w:szCs w:val="22"/>
        </w:rPr>
        <w:t xml:space="preserve"> </w:t>
      </w:r>
      <w:r w:rsidR="008A2CE9" w:rsidRPr="000130E3">
        <w:rPr>
          <w:rFonts w:asciiTheme="minorHAnsi" w:hAnsiTheme="minorHAnsi" w:cs="Courier New"/>
          <w:b/>
          <w:color w:val="0F243E" w:themeColor="text2" w:themeShade="80"/>
          <w:sz w:val="22"/>
          <w:szCs w:val="22"/>
          <w:u w:val="single"/>
        </w:rPr>
        <w:t>L’essor du mouvement géographique en Belgique</w:t>
      </w:r>
    </w:p>
    <w:p w:rsidR="00FD05DA" w:rsidRPr="000130E3" w:rsidRDefault="00DA150C" w:rsidP="0012148D">
      <w:pPr>
        <w:autoSpaceDE w:val="0"/>
        <w:autoSpaceDN w:val="0"/>
        <w:adjustRightInd w:val="0"/>
        <w:jc w:val="both"/>
        <w:rPr>
          <w:rFonts w:asciiTheme="minorHAnsi" w:eastAsia="AGaramondPro-Regular" w:hAnsiTheme="minorHAnsi" w:cs="AGaramondPro-Regular"/>
          <w:color w:val="0F243E" w:themeColor="text2" w:themeShade="80"/>
          <w:sz w:val="22"/>
          <w:szCs w:val="22"/>
          <w:lang w:eastAsia="en-US"/>
        </w:rPr>
      </w:pPr>
      <w:r w:rsidRPr="000130E3">
        <w:rPr>
          <w:rFonts w:asciiTheme="minorHAnsi" w:eastAsia="AGaramondPro-Regular" w:hAnsiTheme="minorHAnsi" w:cs="AGaramondPro-Regular"/>
          <w:color w:val="0F243E" w:themeColor="text2" w:themeShade="80"/>
          <w:sz w:val="22"/>
          <w:szCs w:val="22"/>
          <w:lang w:eastAsia="en-US"/>
        </w:rPr>
        <w:t>Par rapport à d’autres pays les nouvelles tendances ont atteint la Belgique assez tard.</w:t>
      </w:r>
      <w:r w:rsidR="0009244C" w:rsidRPr="000130E3">
        <w:rPr>
          <w:rStyle w:val="Appeldenotedefin"/>
          <w:rFonts w:asciiTheme="minorHAnsi" w:eastAsia="AGaramondPro-Regular" w:hAnsiTheme="minorHAnsi" w:cs="AGaramondPro-Regular"/>
          <w:color w:val="0F243E" w:themeColor="text2" w:themeShade="80"/>
          <w:sz w:val="22"/>
          <w:szCs w:val="22"/>
          <w:lang w:val="nl-BE" w:eastAsia="en-US"/>
        </w:rPr>
        <w:endnoteReference w:id="7"/>
      </w:r>
      <w:r w:rsidR="00C37042" w:rsidRPr="000130E3">
        <w:rPr>
          <w:rFonts w:asciiTheme="minorHAnsi" w:eastAsia="AGaramondPro-Regular" w:hAnsiTheme="minorHAnsi" w:cs="AGaramondPro-Regular"/>
          <w:color w:val="0F243E" w:themeColor="text2" w:themeShade="80"/>
          <w:sz w:val="22"/>
          <w:szCs w:val="22"/>
          <w:lang w:eastAsia="en-US"/>
        </w:rPr>
        <w:t xml:space="preserve"> </w:t>
      </w:r>
      <w:r w:rsidRPr="000130E3">
        <w:rPr>
          <w:rFonts w:asciiTheme="minorHAnsi" w:eastAsia="AGaramondPro-Regular" w:hAnsiTheme="minorHAnsi" w:cs="AGaramondPro-Regular"/>
          <w:color w:val="0F243E" w:themeColor="text2" w:themeShade="80"/>
          <w:sz w:val="22"/>
          <w:szCs w:val="22"/>
          <w:lang w:eastAsia="en-US"/>
        </w:rPr>
        <w:t>Le tournant décisif pour la création d’un véritable mouvement géographique a eu lieu à la fin des années 1860</w:t>
      </w:r>
      <w:r w:rsidR="00FD05DA" w:rsidRPr="000130E3">
        <w:rPr>
          <w:rFonts w:asciiTheme="minorHAnsi" w:eastAsia="AGaramondPro-Regular" w:hAnsiTheme="minorHAnsi" w:cs="AGaramondPro-Regular"/>
          <w:color w:val="0F243E" w:themeColor="text2" w:themeShade="80"/>
          <w:sz w:val="22"/>
          <w:szCs w:val="22"/>
          <w:lang w:eastAsia="en-US"/>
        </w:rPr>
        <w:t>.</w:t>
      </w:r>
      <w:r w:rsidR="0009244C" w:rsidRPr="000130E3">
        <w:rPr>
          <w:rStyle w:val="Appeldenotedefin"/>
          <w:rFonts w:asciiTheme="minorHAnsi" w:eastAsia="AGaramondPro-Regular" w:hAnsiTheme="minorHAnsi" w:cs="AGaramondPro-Regular"/>
          <w:color w:val="0F243E" w:themeColor="text2" w:themeShade="80"/>
          <w:sz w:val="22"/>
          <w:szCs w:val="22"/>
          <w:lang w:val="nl-BE" w:eastAsia="en-US"/>
        </w:rPr>
        <w:endnoteReference w:id="8"/>
      </w:r>
    </w:p>
    <w:p w:rsidR="00FD05DA" w:rsidRPr="000130E3" w:rsidRDefault="00DA150C" w:rsidP="0012148D">
      <w:pPr>
        <w:autoSpaceDE w:val="0"/>
        <w:autoSpaceDN w:val="0"/>
        <w:adjustRightInd w:val="0"/>
        <w:ind w:firstLine="284"/>
        <w:jc w:val="both"/>
        <w:rPr>
          <w:rFonts w:asciiTheme="minorHAnsi" w:hAnsiTheme="minorHAnsi" w:cs="Times-Roman"/>
          <w:color w:val="0F243E" w:themeColor="text2" w:themeShade="80"/>
          <w:sz w:val="22"/>
          <w:szCs w:val="22"/>
          <w:lang w:eastAsia="en-US"/>
        </w:rPr>
      </w:pPr>
      <w:r w:rsidRPr="000130E3">
        <w:rPr>
          <w:rFonts w:asciiTheme="minorHAnsi" w:hAnsiTheme="minorHAnsi" w:cs="Times-Roman"/>
          <w:color w:val="0F243E" w:themeColor="text2" w:themeShade="80"/>
          <w:sz w:val="22"/>
          <w:szCs w:val="22"/>
          <w:lang w:eastAsia="en-US"/>
        </w:rPr>
        <w:lastRenderedPageBreak/>
        <w:t>Il y avait deux pôles</w:t>
      </w:r>
      <w:r w:rsidR="00D16F99" w:rsidRPr="000130E3">
        <w:rPr>
          <w:rFonts w:asciiTheme="minorHAnsi" w:hAnsiTheme="minorHAnsi" w:cs="Times-Roman"/>
          <w:color w:val="0F243E" w:themeColor="text2" w:themeShade="80"/>
          <w:sz w:val="22"/>
          <w:szCs w:val="22"/>
          <w:lang w:eastAsia="en-US"/>
        </w:rPr>
        <w:t> :</w:t>
      </w:r>
      <w:r w:rsidR="00FD05DA" w:rsidRPr="000130E3">
        <w:rPr>
          <w:rFonts w:asciiTheme="minorHAnsi" w:hAnsiTheme="minorHAnsi" w:cs="Times-Roman"/>
          <w:color w:val="0F243E" w:themeColor="text2" w:themeShade="80"/>
          <w:sz w:val="22"/>
          <w:szCs w:val="22"/>
          <w:lang w:eastAsia="en-US"/>
        </w:rPr>
        <w:t xml:space="preserve"> </w:t>
      </w:r>
      <w:r w:rsidRPr="000130E3">
        <w:rPr>
          <w:rFonts w:asciiTheme="minorHAnsi" w:hAnsiTheme="minorHAnsi" w:cs="Times-Roman"/>
          <w:color w:val="0F243E" w:themeColor="text2" w:themeShade="80"/>
          <w:sz w:val="22"/>
          <w:szCs w:val="22"/>
          <w:lang w:eastAsia="en-US"/>
        </w:rPr>
        <w:t xml:space="preserve">d’une part un groupe de citoyens d’Anvers qui dès l’année 1869 travaillaient à l’organisation du premier Congrès international de géographie </w:t>
      </w:r>
      <w:r w:rsidR="00923C45" w:rsidRPr="000130E3">
        <w:rPr>
          <w:rFonts w:asciiTheme="minorHAnsi" w:hAnsiTheme="minorHAnsi" w:cs="Times-Roman"/>
          <w:color w:val="0F243E" w:themeColor="text2" w:themeShade="80"/>
          <w:sz w:val="22"/>
          <w:szCs w:val="22"/>
          <w:lang w:eastAsia="en-US"/>
        </w:rPr>
        <w:t>(ce</w:t>
      </w:r>
      <w:r w:rsidRPr="000130E3">
        <w:rPr>
          <w:rFonts w:asciiTheme="minorHAnsi" w:hAnsiTheme="minorHAnsi" w:cs="Times-Roman"/>
          <w:color w:val="0F243E" w:themeColor="text2" w:themeShade="80"/>
          <w:sz w:val="22"/>
          <w:szCs w:val="22"/>
          <w:lang w:eastAsia="en-US"/>
        </w:rPr>
        <w:t xml:space="preserve"> dernier n’a eu lieu qu’en 1871 à cause de la guerre </w:t>
      </w:r>
      <w:r w:rsidR="00923C45" w:rsidRPr="000130E3">
        <w:rPr>
          <w:rFonts w:asciiTheme="minorHAnsi" w:hAnsiTheme="minorHAnsi" w:cs="Times-Roman"/>
          <w:color w:val="0F243E" w:themeColor="text2" w:themeShade="80"/>
          <w:sz w:val="22"/>
          <w:szCs w:val="22"/>
          <w:lang w:eastAsia="en-US"/>
        </w:rPr>
        <w:t>f</w:t>
      </w:r>
      <w:r w:rsidRPr="000130E3">
        <w:rPr>
          <w:rFonts w:asciiTheme="minorHAnsi" w:hAnsiTheme="minorHAnsi" w:cs="Times-Roman"/>
          <w:color w:val="0F243E" w:themeColor="text2" w:themeShade="80"/>
          <w:sz w:val="22"/>
          <w:szCs w:val="22"/>
          <w:lang w:eastAsia="en-US"/>
        </w:rPr>
        <w:t>ranco-</w:t>
      </w:r>
      <w:r w:rsidR="00923C45" w:rsidRPr="000130E3">
        <w:rPr>
          <w:rFonts w:asciiTheme="minorHAnsi" w:hAnsiTheme="minorHAnsi" w:cs="Times-Roman"/>
          <w:color w:val="0F243E" w:themeColor="text2" w:themeShade="80"/>
          <w:sz w:val="22"/>
          <w:szCs w:val="22"/>
          <w:lang w:eastAsia="en-US"/>
        </w:rPr>
        <w:t>p</w:t>
      </w:r>
      <w:r w:rsidRPr="000130E3">
        <w:rPr>
          <w:rFonts w:asciiTheme="minorHAnsi" w:hAnsiTheme="minorHAnsi" w:cs="Times-Roman"/>
          <w:color w:val="0F243E" w:themeColor="text2" w:themeShade="80"/>
          <w:sz w:val="22"/>
          <w:szCs w:val="22"/>
          <w:lang w:eastAsia="en-US"/>
        </w:rPr>
        <w:t>russienne</w:t>
      </w:r>
      <w:r w:rsidR="00923C45" w:rsidRPr="000130E3">
        <w:rPr>
          <w:rFonts w:asciiTheme="minorHAnsi" w:hAnsiTheme="minorHAnsi" w:cs="Times-Roman"/>
          <w:color w:val="0F243E" w:themeColor="text2" w:themeShade="80"/>
          <w:sz w:val="22"/>
          <w:szCs w:val="22"/>
          <w:lang w:eastAsia="en-US"/>
        </w:rPr>
        <w:t>)</w:t>
      </w:r>
      <w:r w:rsidR="008D1763" w:rsidRPr="000130E3">
        <w:rPr>
          <w:rFonts w:asciiTheme="minorHAnsi" w:hAnsiTheme="minorHAnsi" w:cs="Times-Roman"/>
          <w:color w:val="0F243E" w:themeColor="text2" w:themeShade="80"/>
          <w:sz w:val="22"/>
          <w:szCs w:val="22"/>
          <w:lang w:eastAsia="en-US"/>
        </w:rPr>
        <w:t> ;</w:t>
      </w:r>
      <w:r w:rsidR="00FD05DA" w:rsidRPr="000130E3">
        <w:rPr>
          <w:rFonts w:asciiTheme="minorHAnsi" w:hAnsiTheme="minorHAnsi" w:cs="Times-Roman"/>
          <w:color w:val="0F243E" w:themeColor="text2" w:themeShade="80"/>
          <w:sz w:val="22"/>
          <w:szCs w:val="22"/>
          <w:lang w:eastAsia="en-US"/>
        </w:rPr>
        <w:t xml:space="preserve"> </w:t>
      </w:r>
      <w:r w:rsidR="00923C45" w:rsidRPr="000130E3">
        <w:rPr>
          <w:rFonts w:asciiTheme="minorHAnsi" w:hAnsiTheme="minorHAnsi" w:cs="Times-Roman"/>
          <w:color w:val="0F243E" w:themeColor="text2" w:themeShade="80"/>
          <w:sz w:val="22"/>
          <w:szCs w:val="22"/>
          <w:lang w:eastAsia="en-US"/>
        </w:rPr>
        <w:t xml:space="preserve">d’autre part un groupe autour de Charles-Xavier </w:t>
      </w:r>
      <w:proofErr w:type="spellStart"/>
      <w:r w:rsidR="00923C45" w:rsidRPr="000130E3">
        <w:rPr>
          <w:rFonts w:asciiTheme="minorHAnsi" w:hAnsiTheme="minorHAnsi" w:cs="Times-Roman"/>
          <w:color w:val="0F243E" w:themeColor="text2" w:themeShade="80"/>
          <w:sz w:val="22"/>
          <w:szCs w:val="22"/>
          <w:lang w:eastAsia="en-US"/>
        </w:rPr>
        <w:t>Sainctelette</w:t>
      </w:r>
      <w:proofErr w:type="spellEnd"/>
      <w:r w:rsidR="00923C45" w:rsidRPr="000130E3">
        <w:rPr>
          <w:rFonts w:asciiTheme="minorHAnsi" w:hAnsiTheme="minorHAnsi" w:cs="Times-Roman"/>
          <w:color w:val="0F243E" w:themeColor="text2" w:themeShade="80"/>
          <w:sz w:val="22"/>
          <w:szCs w:val="22"/>
          <w:lang w:eastAsia="en-US"/>
        </w:rPr>
        <w:t xml:space="preserve"> – homme politique libéral et homme d’affaires habitant Mons qui également dès l’année 1869 s’est consacré à la fondation d’une </w:t>
      </w:r>
      <w:r w:rsidR="00923C45" w:rsidRPr="000130E3">
        <w:rPr>
          <w:rFonts w:asciiTheme="minorHAnsi" w:hAnsiTheme="minorHAnsi" w:cs="Times-Roman"/>
          <w:i/>
          <w:color w:val="0F243E" w:themeColor="text2" w:themeShade="80"/>
          <w:sz w:val="22"/>
          <w:szCs w:val="22"/>
          <w:lang w:eastAsia="en-US"/>
        </w:rPr>
        <w:t>Société belge de Géographie</w:t>
      </w:r>
      <w:r w:rsidR="00923C45" w:rsidRPr="000130E3">
        <w:rPr>
          <w:rFonts w:asciiTheme="minorHAnsi" w:hAnsiTheme="minorHAnsi" w:cs="Times-Roman"/>
          <w:color w:val="0F243E" w:themeColor="text2" w:themeShade="80"/>
          <w:sz w:val="22"/>
          <w:szCs w:val="22"/>
          <w:lang w:eastAsia="en-US"/>
        </w:rPr>
        <w:t xml:space="preserve"> avec siège social à Anvers et des sections dans toutes les grandes villes du pays.</w:t>
      </w:r>
    </w:p>
    <w:p w:rsidR="00FD05DA" w:rsidRPr="000130E3" w:rsidRDefault="00923C45" w:rsidP="0012148D">
      <w:pPr>
        <w:autoSpaceDE w:val="0"/>
        <w:autoSpaceDN w:val="0"/>
        <w:adjustRightInd w:val="0"/>
        <w:ind w:firstLine="284"/>
        <w:jc w:val="both"/>
        <w:rPr>
          <w:rFonts w:asciiTheme="minorHAnsi" w:eastAsia="AGaramondPro-Regular" w:hAnsiTheme="minorHAnsi" w:cs="AGaramondPro-Regular"/>
          <w:color w:val="0F243E" w:themeColor="text2" w:themeShade="80"/>
          <w:sz w:val="22"/>
          <w:szCs w:val="22"/>
          <w:lang w:eastAsia="en-US"/>
        </w:rPr>
      </w:pPr>
      <w:r w:rsidRPr="000130E3">
        <w:rPr>
          <w:rFonts w:asciiTheme="minorHAnsi" w:hAnsiTheme="minorHAnsi" w:cs="Times-Roman"/>
          <w:color w:val="0F243E" w:themeColor="text2" w:themeShade="80"/>
          <w:sz w:val="22"/>
          <w:szCs w:val="22"/>
          <w:lang w:eastAsia="en-US"/>
        </w:rPr>
        <w:t>Au Congrès d’Anvers en 1871 la géographie n’était pas encore enfermée dans un carcan colonial. Mais on p</w:t>
      </w:r>
      <w:r w:rsidR="0051702D" w:rsidRPr="000130E3">
        <w:rPr>
          <w:rFonts w:asciiTheme="minorHAnsi" w:hAnsiTheme="minorHAnsi" w:cs="Times-Roman"/>
          <w:color w:val="0F243E" w:themeColor="text2" w:themeShade="80"/>
          <w:sz w:val="22"/>
          <w:szCs w:val="22"/>
          <w:lang w:eastAsia="en-US"/>
        </w:rPr>
        <w:t>eu</w:t>
      </w:r>
      <w:r w:rsidR="00A915D9">
        <w:rPr>
          <w:rFonts w:asciiTheme="minorHAnsi" w:hAnsiTheme="minorHAnsi" w:cs="Times-Roman"/>
          <w:color w:val="0F243E" w:themeColor="text2" w:themeShade="80"/>
          <w:sz w:val="22"/>
          <w:szCs w:val="22"/>
          <w:lang w:eastAsia="en-US"/>
        </w:rPr>
        <w:t>t déjà constater qu’on</w:t>
      </w:r>
      <w:r w:rsidRPr="000130E3">
        <w:rPr>
          <w:rFonts w:asciiTheme="minorHAnsi" w:hAnsiTheme="minorHAnsi" w:cs="Times-Roman"/>
          <w:color w:val="0F243E" w:themeColor="text2" w:themeShade="80"/>
          <w:sz w:val="22"/>
          <w:szCs w:val="22"/>
          <w:lang w:eastAsia="en-US"/>
        </w:rPr>
        <w:t xml:space="preserve"> était en train de </w:t>
      </w:r>
      <w:r w:rsidR="0051702D" w:rsidRPr="000130E3">
        <w:rPr>
          <w:rFonts w:asciiTheme="minorHAnsi" w:hAnsiTheme="minorHAnsi" w:cs="Times-Roman"/>
          <w:color w:val="0F243E" w:themeColor="text2" w:themeShade="80"/>
          <w:sz w:val="22"/>
          <w:szCs w:val="22"/>
          <w:lang w:eastAsia="en-US"/>
        </w:rPr>
        <w:t xml:space="preserve">développer un discours matérialiste dans lequel l’homme était le </w:t>
      </w:r>
      <w:r w:rsidR="008D1763" w:rsidRPr="000130E3">
        <w:rPr>
          <w:rFonts w:asciiTheme="minorHAnsi" w:hAnsiTheme="minorHAnsi" w:cs="Times-Roman"/>
          <w:color w:val="0F243E" w:themeColor="text2" w:themeShade="80"/>
          <w:sz w:val="22"/>
          <w:szCs w:val="22"/>
          <w:lang w:eastAsia="en-US"/>
        </w:rPr>
        <w:t>« </w:t>
      </w:r>
      <w:r w:rsidR="0051702D" w:rsidRPr="000130E3">
        <w:rPr>
          <w:rFonts w:asciiTheme="minorHAnsi" w:hAnsiTheme="minorHAnsi" w:cs="Times-Roman"/>
          <w:color w:val="0F243E" w:themeColor="text2" w:themeShade="80"/>
          <w:sz w:val="22"/>
          <w:szCs w:val="22"/>
          <w:lang w:eastAsia="en-US"/>
        </w:rPr>
        <w:t>souverain</w:t>
      </w:r>
      <w:r w:rsidR="008D1763" w:rsidRPr="000130E3">
        <w:rPr>
          <w:rFonts w:asciiTheme="minorHAnsi" w:hAnsiTheme="minorHAnsi" w:cs="Times-Roman"/>
          <w:color w:val="0F243E" w:themeColor="text2" w:themeShade="80"/>
          <w:sz w:val="22"/>
          <w:szCs w:val="22"/>
          <w:lang w:eastAsia="en-US"/>
        </w:rPr>
        <w:t> »</w:t>
      </w:r>
      <w:r w:rsidR="00FD05DA" w:rsidRPr="000130E3">
        <w:rPr>
          <w:rFonts w:asciiTheme="minorHAnsi" w:hAnsiTheme="minorHAnsi" w:cs="Times-Roman"/>
          <w:color w:val="0F243E" w:themeColor="text2" w:themeShade="80"/>
          <w:sz w:val="22"/>
          <w:szCs w:val="22"/>
          <w:lang w:eastAsia="en-US"/>
        </w:rPr>
        <w:t xml:space="preserve"> </w:t>
      </w:r>
      <w:r w:rsidR="0051702D" w:rsidRPr="000130E3">
        <w:rPr>
          <w:rFonts w:asciiTheme="minorHAnsi" w:hAnsiTheme="minorHAnsi" w:cs="Times-Roman"/>
          <w:color w:val="0F243E" w:themeColor="text2" w:themeShade="80"/>
          <w:sz w:val="22"/>
          <w:szCs w:val="22"/>
          <w:lang w:eastAsia="en-US"/>
        </w:rPr>
        <w:t>du monde qui devait connaître son domaine. La géographie était la science par excellence pour atteindre cet objectif. L’expans</w:t>
      </w:r>
      <w:r w:rsidR="0063516D" w:rsidRPr="000130E3">
        <w:rPr>
          <w:rFonts w:asciiTheme="minorHAnsi" w:hAnsiTheme="minorHAnsi" w:cs="Times-Roman"/>
          <w:color w:val="0F243E" w:themeColor="text2" w:themeShade="80"/>
          <w:sz w:val="22"/>
          <w:szCs w:val="22"/>
          <w:lang w:eastAsia="en-US"/>
        </w:rPr>
        <w:t>ion économique devenait une néce</w:t>
      </w:r>
      <w:r w:rsidR="0051702D" w:rsidRPr="000130E3">
        <w:rPr>
          <w:rFonts w:asciiTheme="minorHAnsi" w:hAnsiTheme="minorHAnsi" w:cs="Times-Roman"/>
          <w:color w:val="0F243E" w:themeColor="text2" w:themeShade="80"/>
          <w:sz w:val="22"/>
          <w:szCs w:val="22"/>
          <w:lang w:eastAsia="en-US"/>
        </w:rPr>
        <w:t>ssité</w:t>
      </w:r>
      <w:r w:rsidR="00D05B0F" w:rsidRPr="000130E3">
        <w:rPr>
          <w:rFonts w:asciiTheme="minorHAnsi" w:hAnsiTheme="minorHAnsi" w:cs="Times-Roman"/>
          <w:color w:val="0F243E" w:themeColor="text2" w:themeShade="80"/>
          <w:sz w:val="22"/>
          <w:szCs w:val="22"/>
          <w:lang w:eastAsia="en-US"/>
        </w:rPr>
        <w:t>.</w:t>
      </w:r>
      <w:r w:rsidR="0009244C" w:rsidRPr="000130E3">
        <w:rPr>
          <w:rStyle w:val="Appeldenotedefin"/>
          <w:rFonts w:asciiTheme="minorHAnsi" w:hAnsiTheme="minorHAnsi" w:cs="Times-Roman"/>
          <w:color w:val="0F243E" w:themeColor="text2" w:themeShade="80"/>
          <w:sz w:val="22"/>
          <w:szCs w:val="22"/>
          <w:lang w:eastAsia="en-US"/>
        </w:rPr>
        <w:endnoteReference w:id="9"/>
      </w:r>
    </w:p>
    <w:p w:rsidR="00207C06" w:rsidRPr="000130E3" w:rsidRDefault="0051702D" w:rsidP="0012148D">
      <w:pPr>
        <w:autoSpaceDE w:val="0"/>
        <w:autoSpaceDN w:val="0"/>
        <w:adjustRightInd w:val="0"/>
        <w:ind w:firstLine="284"/>
        <w:jc w:val="both"/>
        <w:rPr>
          <w:rFonts w:asciiTheme="minorHAnsi" w:eastAsia="AGaramondPro-Regular" w:hAnsiTheme="minorHAnsi" w:cs="AGaramondPro-Regular"/>
          <w:color w:val="0F243E" w:themeColor="text2" w:themeShade="80"/>
          <w:sz w:val="22"/>
          <w:szCs w:val="22"/>
          <w:lang w:eastAsia="en-US"/>
        </w:rPr>
      </w:pPr>
      <w:r w:rsidRPr="000130E3">
        <w:rPr>
          <w:rFonts w:asciiTheme="minorHAnsi" w:hAnsiTheme="minorHAnsi" w:cs="Times-Roman"/>
          <w:color w:val="0F243E" w:themeColor="text2" w:themeShade="80"/>
          <w:sz w:val="22"/>
          <w:szCs w:val="22"/>
          <w:lang w:eastAsia="en-US"/>
        </w:rPr>
        <w:t xml:space="preserve">Dans les années 1860-70, les libéraux qui gouvernaient la Belgique avaient une aversion </w:t>
      </w:r>
      <w:r w:rsidR="008D1763" w:rsidRPr="000130E3">
        <w:rPr>
          <w:rFonts w:asciiTheme="minorHAnsi" w:hAnsiTheme="minorHAnsi" w:cs="Times-Roman"/>
          <w:color w:val="0F243E" w:themeColor="text2" w:themeShade="80"/>
          <w:sz w:val="22"/>
          <w:szCs w:val="22"/>
          <w:lang w:eastAsia="en-US"/>
        </w:rPr>
        <w:t>contre</w:t>
      </w:r>
      <w:r w:rsidRPr="000130E3">
        <w:rPr>
          <w:rFonts w:asciiTheme="minorHAnsi" w:hAnsiTheme="minorHAnsi" w:cs="Times-Roman"/>
          <w:color w:val="0F243E" w:themeColor="text2" w:themeShade="80"/>
          <w:sz w:val="22"/>
          <w:szCs w:val="22"/>
          <w:lang w:eastAsia="en-US"/>
        </w:rPr>
        <w:t xml:space="preserve"> </w:t>
      </w:r>
      <w:r w:rsidR="007C76EB" w:rsidRPr="000130E3">
        <w:rPr>
          <w:rFonts w:asciiTheme="minorHAnsi" w:hAnsiTheme="minorHAnsi" w:cs="Times-Roman"/>
          <w:color w:val="0F243E" w:themeColor="text2" w:themeShade="80"/>
          <w:sz w:val="22"/>
          <w:szCs w:val="22"/>
          <w:lang w:eastAsia="en-US"/>
        </w:rPr>
        <w:t>la</w:t>
      </w:r>
      <w:r w:rsidRPr="000130E3">
        <w:rPr>
          <w:rFonts w:asciiTheme="minorHAnsi" w:hAnsiTheme="minorHAnsi" w:cs="Times-Roman"/>
          <w:color w:val="0F243E" w:themeColor="text2" w:themeShade="80"/>
          <w:sz w:val="22"/>
          <w:szCs w:val="22"/>
          <w:lang w:eastAsia="en-US"/>
        </w:rPr>
        <w:t xml:space="preserve"> coloni</w:t>
      </w:r>
      <w:r w:rsidR="007C76EB" w:rsidRPr="000130E3">
        <w:rPr>
          <w:rFonts w:asciiTheme="minorHAnsi" w:hAnsiTheme="minorHAnsi" w:cs="Times-Roman"/>
          <w:color w:val="0F243E" w:themeColor="text2" w:themeShade="80"/>
          <w:sz w:val="22"/>
          <w:szCs w:val="22"/>
          <w:lang w:eastAsia="en-US"/>
        </w:rPr>
        <w:t>sation</w:t>
      </w:r>
      <w:r w:rsidRPr="000130E3">
        <w:rPr>
          <w:rFonts w:asciiTheme="minorHAnsi" w:hAnsiTheme="minorHAnsi" w:cs="Times-Roman"/>
          <w:color w:val="0F243E" w:themeColor="text2" w:themeShade="80"/>
          <w:sz w:val="22"/>
          <w:szCs w:val="22"/>
          <w:lang w:eastAsia="en-US"/>
        </w:rPr>
        <w:t>.</w:t>
      </w:r>
      <w:r w:rsidRPr="000130E3">
        <w:rPr>
          <w:rStyle w:val="Appeldenotedefin"/>
          <w:rFonts w:asciiTheme="minorHAnsi" w:hAnsiTheme="minorHAnsi" w:cs="Times-Roman"/>
          <w:color w:val="0F243E" w:themeColor="text2" w:themeShade="80"/>
          <w:sz w:val="22"/>
          <w:szCs w:val="22"/>
          <w:lang w:val="nl-BE" w:eastAsia="en-US"/>
        </w:rPr>
        <w:endnoteReference w:id="10"/>
      </w:r>
      <w:r w:rsidRPr="000130E3">
        <w:rPr>
          <w:rFonts w:asciiTheme="minorHAnsi" w:hAnsiTheme="minorHAnsi" w:cs="Times-Roman"/>
          <w:color w:val="0F243E" w:themeColor="text2" w:themeShade="80"/>
          <w:sz w:val="22"/>
          <w:szCs w:val="22"/>
          <w:lang w:eastAsia="en-US"/>
        </w:rPr>
        <w:t xml:space="preserve"> Par contre, beaucoup d’entres-eux </w:t>
      </w:r>
      <w:r w:rsidR="00CC7F26">
        <w:rPr>
          <w:rFonts w:asciiTheme="minorHAnsi" w:hAnsiTheme="minorHAnsi" w:cs="Times-Roman"/>
          <w:color w:val="0F243E" w:themeColor="text2" w:themeShade="80"/>
          <w:sz w:val="22"/>
          <w:szCs w:val="22"/>
          <w:lang w:eastAsia="en-US"/>
        </w:rPr>
        <w:t>étaient en faveur de</w:t>
      </w:r>
      <w:r w:rsidRPr="000130E3">
        <w:rPr>
          <w:rFonts w:asciiTheme="minorHAnsi" w:hAnsiTheme="minorHAnsi" w:cs="Times-Roman"/>
          <w:color w:val="0F243E" w:themeColor="text2" w:themeShade="80"/>
          <w:sz w:val="22"/>
          <w:szCs w:val="22"/>
          <w:lang w:eastAsia="en-US"/>
        </w:rPr>
        <w:t xml:space="preserve"> l’expansionnisme</w:t>
      </w:r>
      <w:r w:rsidR="000110AE" w:rsidRPr="000130E3">
        <w:rPr>
          <w:rFonts w:asciiTheme="minorHAnsi" w:hAnsiTheme="minorHAnsi" w:cs="Times-Roman"/>
          <w:color w:val="0F243E" w:themeColor="text2" w:themeShade="80"/>
          <w:sz w:val="22"/>
          <w:szCs w:val="22"/>
          <w:lang w:eastAsia="en-US"/>
        </w:rPr>
        <w:t xml:space="preserve">. </w:t>
      </w:r>
      <w:r w:rsidR="00A133F9" w:rsidRPr="000130E3">
        <w:rPr>
          <w:rFonts w:asciiTheme="minorHAnsi" w:hAnsiTheme="minorHAnsi" w:cs="Times-Roman"/>
          <w:color w:val="0F243E" w:themeColor="text2" w:themeShade="80"/>
          <w:sz w:val="22"/>
          <w:szCs w:val="22"/>
          <w:lang w:eastAsia="en-US"/>
        </w:rPr>
        <w:t xml:space="preserve">L’exemple </w:t>
      </w:r>
      <w:r w:rsidR="00CC7F26">
        <w:rPr>
          <w:rFonts w:asciiTheme="minorHAnsi" w:hAnsiTheme="minorHAnsi" w:cs="Times-Roman"/>
          <w:color w:val="0F243E" w:themeColor="text2" w:themeShade="80"/>
          <w:sz w:val="22"/>
          <w:szCs w:val="22"/>
          <w:lang w:eastAsia="en-US"/>
        </w:rPr>
        <w:t>de</w:t>
      </w:r>
      <w:r w:rsidR="008C6A22" w:rsidRPr="000130E3">
        <w:rPr>
          <w:rFonts w:asciiTheme="minorHAnsi" w:hAnsiTheme="minorHAnsi" w:cs="Times-Roman"/>
          <w:color w:val="0F243E" w:themeColor="text2" w:themeShade="80"/>
          <w:sz w:val="22"/>
          <w:szCs w:val="22"/>
          <w:lang w:eastAsia="en-US"/>
        </w:rPr>
        <w:t xml:space="preserve"> </w:t>
      </w:r>
      <w:proofErr w:type="spellStart"/>
      <w:r w:rsidR="008C6A22" w:rsidRPr="000130E3">
        <w:rPr>
          <w:rFonts w:asciiTheme="minorHAnsi" w:hAnsiTheme="minorHAnsi" w:cs="Times-Roman"/>
          <w:color w:val="0F243E" w:themeColor="text2" w:themeShade="80"/>
          <w:sz w:val="22"/>
          <w:szCs w:val="22"/>
          <w:lang w:eastAsia="en-US"/>
        </w:rPr>
        <w:t>Sainctelette</w:t>
      </w:r>
      <w:proofErr w:type="spellEnd"/>
      <w:r w:rsidR="008C6A22" w:rsidRPr="000130E3">
        <w:rPr>
          <w:rFonts w:asciiTheme="minorHAnsi" w:hAnsiTheme="minorHAnsi" w:cs="Times-Roman"/>
          <w:color w:val="0F243E" w:themeColor="text2" w:themeShade="80"/>
          <w:sz w:val="22"/>
          <w:szCs w:val="22"/>
          <w:lang w:eastAsia="en-US"/>
        </w:rPr>
        <w:t xml:space="preserve"> </w:t>
      </w:r>
      <w:r w:rsidR="00A133F9" w:rsidRPr="000130E3">
        <w:rPr>
          <w:rFonts w:asciiTheme="minorHAnsi" w:hAnsiTheme="minorHAnsi" w:cs="Times-Roman"/>
          <w:color w:val="0F243E" w:themeColor="text2" w:themeShade="80"/>
          <w:sz w:val="22"/>
          <w:szCs w:val="22"/>
          <w:lang w:eastAsia="en-US"/>
        </w:rPr>
        <w:t xml:space="preserve">montre </w:t>
      </w:r>
      <w:r w:rsidR="00CC7F26">
        <w:rPr>
          <w:rFonts w:asciiTheme="minorHAnsi" w:hAnsiTheme="minorHAnsi" w:cs="Times-Roman"/>
          <w:color w:val="0F243E" w:themeColor="text2" w:themeShade="80"/>
          <w:sz w:val="22"/>
          <w:szCs w:val="22"/>
          <w:lang w:eastAsia="en-US"/>
        </w:rPr>
        <w:t>une</w:t>
      </w:r>
      <w:r w:rsidR="00A133F9" w:rsidRPr="000130E3">
        <w:rPr>
          <w:rFonts w:asciiTheme="minorHAnsi" w:hAnsiTheme="minorHAnsi" w:cs="Times-Roman"/>
          <w:color w:val="0F243E" w:themeColor="text2" w:themeShade="80"/>
          <w:sz w:val="22"/>
          <w:szCs w:val="22"/>
          <w:lang w:eastAsia="en-US"/>
        </w:rPr>
        <w:t xml:space="preserve"> géographie prise par un expansionnisme qui respectait le libre-échange</w:t>
      </w:r>
      <w:r w:rsidR="008C6A22" w:rsidRPr="000130E3">
        <w:rPr>
          <w:rFonts w:asciiTheme="minorHAnsi" w:hAnsiTheme="minorHAnsi" w:cs="Times-Roman"/>
          <w:color w:val="0F243E" w:themeColor="text2" w:themeShade="80"/>
          <w:sz w:val="22"/>
          <w:szCs w:val="22"/>
          <w:lang w:eastAsia="en-US"/>
        </w:rPr>
        <w:t xml:space="preserve">. </w:t>
      </w:r>
      <w:r w:rsidR="00A133F9" w:rsidRPr="000130E3">
        <w:rPr>
          <w:rFonts w:asciiTheme="minorHAnsi" w:hAnsiTheme="minorHAnsi" w:cs="Times-Roman"/>
          <w:color w:val="0F243E" w:themeColor="text2" w:themeShade="80"/>
          <w:sz w:val="22"/>
          <w:szCs w:val="22"/>
          <w:lang w:eastAsia="en-US"/>
        </w:rPr>
        <w:t>Sa</w:t>
      </w:r>
      <w:r w:rsidR="008C6A22" w:rsidRPr="000130E3">
        <w:rPr>
          <w:rFonts w:asciiTheme="minorHAnsi" w:hAnsiTheme="minorHAnsi" w:cs="Times-Roman"/>
          <w:color w:val="0F243E" w:themeColor="text2" w:themeShade="80"/>
          <w:sz w:val="22"/>
          <w:szCs w:val="22"/>
          <w:lang w:eastAsia="en-US"/>
        </w:rPr>
        <w:t xml:space="preserve"> </w:t>
      </w:r>
      <w:r w:rsidR="008C6A22" w:rsidRPr="000130E3">
        <w:rPr>
          <w:rFonts w:asciiTheme="minorHAnsi" w:hAnsiTheme="minorHAnsi" w:cs="Times-Italic"/>
          <w:i/>
          <w:iCs/>
          <w:color w:val="0F243E" w:themeColor="text2" w:themeShade="80"/>
          <w:sz w:val="22"/>
          <w:szCs w:val="22"/>
          <w:lang w:eastAsia="en-US"/>
        </w:rPr>
        <w:t>Société belge de Géographie</w:t>
      </w:r>
      <w:r w:rsidR="008C6A22" w:rsidRPr="000130E3">
        <w:rPr>
          <w:rFonts w:asciiTheme="minorHAnsi" w:hAnsiTheme="minorHAnsi" w:cs="Times-Roman"/>
          <w:color w:val="0F243E" w:themeColor="text2" w:themeShade="80"/>
          <w:sz w:val="22"/>
          <w:szCs w:val="22"/>
          <w:lang w:eastAsia="en-US"/>
        </w:rPr>
        <w:t xml:space="preserve"> </w:t>
      </w:r>
      <w:r w:rsidR="00A133F9" w:rsidRPr="000130E3">
        <w:rPr>
          <w:rFonts w:asciiTheme="minorHAnsi" w:hAnsiTheme="minorHAnsi" w:cs="Times-Roman"/>
          <w:color w:val="0F243E" w:themeColor="text2" w:themeShade="80"/>
          <w:sz w:val="22"/>
          <w:szCs w:val="22"/>
          <w:lang w:eastAsia="en-US"/>
        </w:rPr>
        <w:t>défendait les intérêts d’une élite qui devait sa fortune aux mines et à l’acier</w:t>
      </w:r>
      <w:r w:rsidR="00164A8F" w:rsidRPr="000130E3">
        <w:rPr>
          <w:rFonts w:asciiTheme="minorHAnsi" w:hAnsiTheme="minorHAnsi" w:cs="Times-Roman"/>
          <w:color w:val="0F243E" w:themeColor="text2" w:themeShade="80"/>
          <w:sz w:val="22"/>
          <w:szCs w:val="22"/>
          <w:lang w:eastAsia="en-US"/>
        </w:rPr>
        <w:t xml:space="preserve">. </w:t>
      </w:r>
      <w:r w:rsidR="00A133F9" w:rsidRPr="000130E3">
        <w:rPr>
          <w:rFonts w:asciiTheme="minorHAnsi" w:hAnsiTheme="minorHAnsi" w:cs="Times-Roman"/>
          <w:color w:val="0F243E" w:themeColor="text2" w:themeShade="80"/>
          <w:sz w:val="22"/>
          <w:szCs w:val="22"/>
          <w:lang w:eastAsia="en-US"/>
        </w:rPr>
        <w:t xml:space="preserve">Agissant contre une dépendance économique des pays voisins, elle exigeait </w:t>
      </w:r>
      <w:r w:rsidR="001C0E30" w:rsidRPr="000130E3">
        <w:rPr>
          <w:rFonts w:asciiTheme="minorHAnsi" w:hAnsiTheme="minorHAnsi" w:cs="Times-Roman"/>
          <w:color w:val="0F243E" w:themeColor="text2" w:themeShade="80"/>
          <w:sz w:val="22"/>
          <w:szCs w:val="22"/>
          <w:lang w:eastAsia="en-US"/>
        </w:rPr>
        <w:t xml:space="preserve">une politique visée à </w:t>
      </w:r>
      <w:r w:rsidR="00A133F9" w:rsidRPr="000130E3">
        <w:rPr>
          <w:rFonts w:asciiTheme="minorHAnsi" w:hAnsiTheme="minorHAnsi" w:cs="Times-Roman"/>
          <w:color w:val="0F243E" w:themeColor="text2" w:themeShade="80"/>
          <w:sz w:val="22"/>
          <w:szCs w:val="22"/>
          <w:lang w:eastAsia="en-US"/>
        </w:rPr>
        <w:t xml:space="preserve">la création </w:t>
      </w:r>
      <w:r w:rsidR="001C0E30" w:rsidRPr="000130E3">
        <w:rPr>
          <w:rFonts w:asciiTheme="minorHAnsi" w:hAnsiTheme="minorHAnsi" w:cs="Times-Roman"/>
          <w:color w:val="0F243E" w:themeColor="text2" w:themeShade="80"/>
          <w:sz w:val="22"/>
          <w:szCs w:val="22"/>
          <w:lang w:eastAsia="en-US"/>
        </w:rPr>
        <w:t>de marchés au loin pour absorber la surproduction des industries belges</w:t>
      </w:r>
      <w:r w:rsidR="00A2101B" w:rsidRPr="000130E3">
        <w:rPr>
          <w:rFonts w:asciiTheme="minorHAnsi" w:eastAsia="AGaramondPro-Regular" w:hAnsiTheme="minorHAnsi" w:cs="AGaramondPro-Regular"/>
          <w:color w:val="0F243E" w:themeColor="text2" w:themeShade="80"/>
          <w:sz w:val="22"/>
          <w:szCs w:val="22"/>
          <w:lang w:eastAsia="en-US"/>
        </w:rPr>
        <w:t>.</w:t>
      </w:r>
      <w:r w:rsidR="0009244C" w:rsidRPr="000130E3">
        <w:rPr>
          <w:rStyle w:val="Appeldenotedefin"/>
          <w:rFonts w:asciiTheme="minorHAnsi" w:eastAsia="AGaramondPro-Regular" w:hAnsiTheme="minorHAnsi" w:cs="AGaramondPro-Regular"/>
          <w:color w:val="0F243E" w:themeColor="text2" w:themeShade="80"/>
          <w:sz w:val="22"/>
          <w:szCs w:val="22"/>
          <w:lang w:val="nl-BE" w:eastAsia="en-US"/>
        </w:rPr>
        <w:endnoteReference w:id="11"/>
      </w:r>
    </w:p>
    <w:p w:rsidR="0012148D" w:rsidRPr="000130E3" w:rsidRDefault="0012148D" w:rsidP="0012148D">
      <w:pPr>
        <w:autoSpaceDE w:val="0"/>
        <w:autoSpaceDN w:val="0"/>
        <w:adjustRightInd w:val="0"/>
        <w:jc w:val="both"/>
        <w:rPr>
          <w:rFonts w:asciiTheme="minorHAnsi" w:eastAsia="AGaramondPro-Regular" w:hAnsiTheme="minorHAnsi" w:cs="AGaramondPro-Regular"/>
          <w:color w:val="0F243E" w:themeColor="text2" w:themeShade="80"/>
          <w:sz w:val="22"/>
          <w:szCs w:val="22"/>
          <w:lang w:eastAsia="en-US"/>
        </w:rPr>
      </w:pPr>
    </w:p>
    <w:p w:rsidR="00207C06" w:rsidRPr="000130E3" w:rsidRDefault="00D824C3" w:rsidP="0012148D">
      <w:pPr>
        <w:jc w:val="both"/>
        <w:rPr>
          <w:rFonts w:asciiTheme="minorHAnsi" w:hAnsiTheme="minorHAnsi" w:cs="Courier New"/>
          <w:b/>
          <w:color w:val="0F243E" w:themeColor="text2" w:themeShade="80"/>
          <w:sz w:val="22"/>
          <w:szCs w:val="22"/>
          <w:u w:val="single"/>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6</w:t>
      </w:r>
      <w:r w:rsidRPr="00D824C3">
        <w:rPr>
          <w:rFonts w:asciiTheme="minorHAnsi" w:hAnsiTheme="minorHAnsi" w:cs="Courier New"/>
          <w:b/>
          <w:color w:val="FF0000"/>
          <w:sz w:val="22"/>
          <w:szCs w:val="22"/>
        </w:rPr>
        <w:t xml:space="preserve"> </w:t>
      </w:r>
      <w:r w:rsidR="008A2CE9" w:rsidRPr="000130E3">
        <w:rPr>
          <w:rFonts w:asciiTheme="minorHAnsi" w:hAnsiTheme="minorHAnsi" w:cs="Courier New"/>
          <w:b/>
          <w:color w:val="0F243E" w:themeColor="text2" w:themeShade="80"/>
          <w:sz w:val="22"/>
          <w:szCs w:val="22"/>
          <w:u w:val="single"/>
        </w:rPr>
        <w:t xml:space="preserve">La relance de </w:t>
      </w:r>
      <w:r w:rsidR="00D14611" w:rsidRPr="000130E3">
        <w:rPr>
          <w:rFonts w:asciiTheme="minorHAnsi" w:hAnsiTheme="minorHAnsi" w:cs="Courier New"/>
          <w:b/>
          <w:color w:val="0F243E" w:themeColor="text2" w:themeShade="80"/>
          <w:sz w:val="22"/>
          <w:szCs w:val="22"/>
          <w:u w:val="single"/>
        </w:rPr>
        <w:t xml:space="preserve">1875: </w:t>
      </w:r>
      <w:r w:rsidR="008A2CE9" w:rsidRPr="000130E3">
        <w:rPr>
          <w:rFonts w:asciiTheme="minorHAnsi" w:hAnsiTheme="minorHAnsi" w:cs="Courier New"/>
          <w:b/>
          <w:color w:val="0F243E" w:themeColor="text2" w:themeShade="80"/>
          <w:sz w:val="22"/>
          <w:szCs w:val="22"/>
          <w:u w:val="single"/>
        </w:rPr>
        <w:t>géographie et colonisation au Congrès de Paris</w:t>
      </w:r>
    </w:p>
    <w:p w:rsidR="00D14611" w:rsidRPr="000130E3" w:rsidRDefault="001C0E30" w:rsidP="0012148D">
      <w:pPr>
        <w:jc w:val="both"/>
        <w:rPr>
          <w:rFonts w:asciiTheme="minorHAnsi" w:hAnsiTheme="minorHAnsi" w:cs="Courier New"/>
          <w:color w:val="0F243E" w:themeColor="text2" w:themeShade="80"/>
          <w:sz w:val="22"/>
          <w:szCs w:val="22"/>
        </w:rPr>
      </w:pPr>
      <w:r w:rsidRPr="000130E3">
        <w:rPr>
          <w:rFonts w:asciiTheme="minorHAnsi" w:hAnsiTheme="minorHAnsi" w:cs="Courier New"/>
          <w:color w:val="0F243E" w:themeColor="text2" w:themeShade="80"/>
          <w:sz w:val="22"/>
          <w:szCs w:val="22"/>
        </w:rPr>
        <w:t>Après</w:t>
      </w:r>
      <w:r w:rsidR="00025A3B" w:rsidRPr="000130E3">
        <w:rPr>
          <w:rFonts w:asciiTheme="minorHAnsi" w:hAnsiTheme="minorHAnsi" w:cs="Courier New"/>
          <w:color w:val="0F243E" w:themeColor="text2" w:themeShade="80"/>
          <w:sz w:val="22"/>
          <w:szCs w:val="22"/>
        </w:rPr>
        <w:t xml:space="preserve"> 1871 </w:t>
      </w:r>
      <w:r w:rsidRPr="000130E3">
        <w:rPr>
          <w:rFonts w:asciiTheme="minorHAnsi" w:hAnsiTheme="minorHAnsi" w:cs="Courier New"/>
          <w:color w:val="0F243E" w:themeColor="text2" w:themeShade="80"/>
          <w:sz w:val="22"/>
          <w:szCs w:val="22"/>
        </w:rPr>
        <w:t>le groupe anversois</w:t>
      </w:r>
      <w:r w:rsidR="0001508B" w:rsidRPr="000130E3">
        <w:rPr>
          <w:rFonts w:asciiTheme="minorHAnsi" w:hAnsiTheme="minorHAnsi" w:cs="Courier New"/>
          <w:color w:val="0F243E" w:themeColor="text2" w:themeShade="80"/>
          <w:sz w:val="22"/>
          <w:szCs w:val="22"/>
        </w:rPr>
        <w:t xml:space="preserve">, trop occupé </w:t>
      </w:r>
      <w:r w:rsidR="008D1763" w:rsidRPr="000130E3">
        <w:rPr>
          <w:rFonts w:asciiTheme="minorHAnsi" w:hAnsiTheme="minorHAnsi" w:cs="Courier New"/>
          <w:color w:val="0F243E" w:themeColor="text2" w:themeShade="80"/>
          <w:sz w:val="22"/>
          <w:szCs w:val="22"/>
        </w:rPr>
        <w:t>par</w:t>
      </w:r>
      <w:r w:rsidR="0001508B" w:rsidRPr="000130E3">
        <w:rPr>
          <w:rFonts w:asciiTheme="minorHAnsi" w:hAnsiTheme="minorHAnsi" w:cs="Courier New"/>
          <w:color w:val="0F243E" w:themeColor="text2" w:themeShade="80"/>
          <w:sz w:val="22"/>
          <w:szCs w:val="22"/>
        </w:rPr>
        <w:t xml:space="preserve"> l</w:t>
      </w:r>
      <w:r w:rsidR="007C76EB" w:rsidRPr="000130E3">
        <w:rPr>
          <w:rFonts w:asciiTheme="minorHAnsi" w:hAnsiTheme="minorHAnsi" w:cs="Courier New"/>
          <w:color w:val="0F243E" w:themeColor="text2" w:themeShade="80"/>
          <w:sz w:val="22"/>
          <w:szCs w:val="22"/>
        </w:rPr>
        <w:t>a recherche d’un lieu pour l</w:t>
      </w:r>
      <w:r w:rsidR="004E56C8" w:rsidRPr="000130E3">
        <w:rPr>
          <w:rFonts w:asciiTheme="minorHAnsi" w:hAnsiTheme="minorHAnsi" w:cs="Courier New"/>
          <w:color w:val="0F243E" w:themeColor="text2" w:themeShade="80"/>
          <w:sz w:val="22"/>
          <w:szCs w:val="22"/>
        </w:rPr>
        <w:t>e</w:t>
      </w:r>
      <w:r w:rsidR="0001508B" w:rsidRPr="000130E3">
        <w:rPr>
          <w:rFonts w:asciiTheme="minorHAnsi" w:hAnsiTheme="minorHAnsi" w:cs="Courier New"/>
          <w:color w:val="0F243E" w:themeColor="text2" w:themeShade="80"/>
          <w:sz w:val="22"/>
          <w:szCs w:val="22"/>
        </w:rPr>
        <w:t xml:space="preserve"> prochain congrès, </w:t>
      </w:r>
      <w:r w:rsidRPr="000130E3">
        <w:rPr>
          <w:rFonts w:asciiTheme="minorHAnsi" w:hAnsiTheme="minorHAnsi" w:cs="Courier New"/>
          <w:color w:val="0F243E" w:themeColor="text2" w:themeShade="80"/>
          <w:sz w:val="22"/>
          <w:szCs w:val="22"/>
        </w:rPr>
        <w:t>n</w:t>
      </w:r>
      <w:r w:rsidR="0001508B" w:rsidRPr="000130E3">
        <w:rPr>
          <w:rFonts w:asciiTheme="minorHAnsi" w:hAnsiTheme="minorHAnsi" w:cs="Courier New"/>
          <w:color w:val="0F243E" w:themeColor="text2" w:themeShade="80"/>
          <w:sz w:val="22"/>
          <w:szCs w:val="22"/>
        </w:rPr>
        <w:t>’avait pas le temps pour la fondation de sa propre société</w:t>
      </w:r>
      <w:r w:rsidR="00D14611" w:rsidRPr="000130E3">
        <w:rPr>
          <w:rFonts w:asciiTheme="minorHAnsi" w:hAnsiTheme="minorHAnsi" w:cs="Courier New"/>
          <w:color w:val="0F243E" w:themeColor="text2" w:themeShade="80"/>
          <w:sz w:val="22"/>
          <w:szCs w:val="22"/>
        </w:rPr>
        <w:t>.</w:t>
      </w:r>
      <w:r w:rsidR="00230D1C" w:rsidRPr="000130E3">
        <w:rPr>
          <w:rStyle w:val="Appeldenotedefin"/>
          <w:rFonts w:asciiTheme="minorHAnsi" w:hAnsiTheme="minorHAnsi" w:cs="Courier New"/>
          <w:color w:val="0F243E" w:themeColor="text2" w:themeShade="80"/>
          <w:sz w:val="22"/>
          <w:szCs w:val="22"/>
          <w:lang w:val="nl-BE"/>
        </w:rPr>
        <w:endnoteReference w:id="12"/>
      </w:r>
      <w:r w:rsidR="00D14611" w:rsidRPr="000130E3">
        <w:rPr>
          <w:rFonts w:asciiTheme="minorHAnsi" w:hAnsiTheme="minorHAnsi" w:cs="Courier New"/>
          <w:color w:val="0F243E" w:themeColor="text2" w:themeShade="80"/>
          <w:sz w:val="22"/>
          <w:szCs w:val="22"/>
        </w:rPr>
        <w:t xml:space="preserve"> </w:t>
      </w:r>
      <w:r w:rsidR="0001508B" w:rsidRPr="000130E3">
        <w:rPr>
          <w:rFonts w:asciiTheme="minorHAnsi" w:hAnsiTheme="minorHAnsi" w:cs="Courier New"/>
          <w:color w:val="0F243E" w:themeColor="text2" w:themeShade="80"/>
          <w:sz w:val="22"/>
          <w:szCs w:val="22"/>
        </w:rPr>
        <w:t xml:space="preserve">La société de </w:t>
      </w:r>
      <w:proofErr w:type="spellStart"/>
      <w:r w:rsidR="00D14611" w:rsidRPr="000130E3">
        <w:rPr>
          <w:rFonts w:asciiTheme="minorHAnsi" w:hAnsiTheme="minorHAnsi" w:cs="Courier New"/>
          <w:color w:val="0F243E" w:themeColor="text2" w:themeShade="80"/>
          <w:sz w:val="22"/>
          <w:szCs w:val="22"/>
        </w:rPr>
        <w:t>Sainctelette</w:t>
      </w:r>
      <w:proofErr w:type="spellEnd"/>
      <w:r w:rsidR="00D14611" w:rsidRPr="000130E3">
        <w:rPr>
          <w:rFonts w:asciiTheme="minorHAnsi" w:hAnsiTheme="minorHAnsi" w:cs="Courier New"/>
          <w:color w:val="0F243E" w:themeColor="text2" w:themeShade="80"/>
          <w:sz w:val="22"/>
          <w:szCs w:val="22"/>
        </w:rPr>
        <w:t xml:space="preserve"> </w:t>
      </w:r>
      <w:r w:rsidR="004E56C8" w:rsidRPr="000130E3">
        <w:rPr>
          <w:rFonts w:asciiTheme="minorHAnsi" w:hAnsiTheme="minorHAnsi" w:cs="Courier New"/>
          <w:color w:val="0F243E" w:themeColor="text2" w:themeShade="80"/>
          <w:sz w:val="22"/>
          <w:szCs w:val="22"/>
        </w:rPr>
        <w:t>de son côté souffrait</w:t>
      </w:r>
      <w:r w:rsidR="0001508B" w:rsidRPr="000130E3">
        <w:rPr>
          <w:rFonts w:asciiTheme="minorHAnsi" w:hAnsiTheme="minorHAnsi" w:cs="Courier New"/>
          <w:color w:val="0F243E" w:themeColor="text2" w:themeShade="80"/>
          <w:sz w:val="22"/>
          <w:szCs w:val="22"/>
        </w:rPr>
        <w:t xml:space="preserve"> </w:t>
      </w:r>
      <w:r w:rsidR="00B34B2D" w:rsidRPr="000130E3">
        <w:rPr>
          <w:rFonts w:asciiTheme="minorHAnsi" w:hAnsiTheme="minorHAnsi" w:cs="Courier New"/>
          <w:color w:val="0F243E" w:themeColor="text2" w:themeShade="80"/>
          <w:sz w:val="22"/>
          <w:szCs w:val="22"/>
        </w:rPr>
        <w:t>d’une</w:t>
      </w:r>
      <w:r w:rsidR="004E56C8" w:rsidRPr="000130E3">
        <w:rPr>
          <w:rFonts w:asciiTheme="minorHAnsi" w:hAnsiTheme="minorHAnsi" w:cs="Courier New"/>
          <w:color w:val="0F243E" w:themeColor="text2" w:themeShade="80"/>
          <w:sz w:val="22"/>
          <w:szCs w:val="22"/>
        </w:rPr>
        <w:t xml:space="preserve"> </w:t>
      </w:r>
      <w:r w:rsidR="0001508B" w:rsidRPr="000130E3">
        <w:rPr>
          <w:rFonts w:asciiTheme="minorHAnsi" w:hAnsiTheme="minorHAnsi" w:cs="Courier New"/>
          <w:color w:val="0F243E" w:themeColor="text2" w:themeShade="80"/>
          <w:sz w:val="22"/>
          <w:szCs w:val="22"/>
        </w:rPr>
        <w:t>ma</w:t>
      </w:r>
      <w:r w:rsidR="004E56C8" w:rsidRPr="000130E3">
        <w:rPr>
          <w:rFonts w:asciiTheme="minorHAnsi" w:hAnsiTheme="minorHAnsi" w:cs="Courier New"/>
          <w:color w:val="0F243E" w:themeColor="text2" w:themeShade="80"/>
          <w:sz w:val="22"/>
          <w:szCs w:val="22"/>
        </w:rPr>
        <w:t>uvais</w:t>
      </w:r>
      <w:r w:rsidR="00B34B2D" w:rsidRPr="000130E3">
        <w:rPr>
          <w:rFonts w:asciiTheme="minorHAnsi" w:hAnsiTheme="minorHAnsi" w:cs="Courier New"/>
          <w:color w:val="0F243E" w:themeColor="text2" w:themeShade="80"/>
          <w:sz w:val="22"/>
          <w:szCs w:val="22"/>
        </w:rPr>
        <w:t>e</w:t>
      </w:r>
      <w:r w:rsidR="004E56C8" w:rsidRPr="000130E3">
        <w:rPr>
          <w:rFonts w:asciiTheme="minorHAnsi" w:hAnsiTheme="minorHAnsi" w:cs="Courier New"/>
          <w:color w:val="0F243E" w:themeColor="text2" w:themeShade="80"/>
          <w:sz w:val="22"/>
          <w:szCs w:val="22"/>
        </w:rPr>
        <w:t xml:space="preserve"> </w:t>
      </w:r>
      <w:r w:rsidR="0001508B" w:rsidRPr="000130E3">
        <w:rPr>
          <w:rFonts w:asciiTheme="minorHAnsi" w:hAnsiTheme="minorHAnsi" w:cs="Courier New"/>
          <w:color w:val="0F243E" w:themeColor="text2" w:themeShade="80"/>
          <w:sz w:val="22"/>
          <w:szCs w:val="22"/>
        </w:rPr>
        <w:t>gestion</w:t>
      </w:r>
      <w:r w:rsidR="004E56C8" w:rsidRPr="000130E3">
        <w:rPr>
          <w:rFonts w:asciiTheme="minorHAnsi" w:hAnsiTheme="minorHAnsi" w:cs="Courier New"/>
          <w:color w:val="0F243E" w:themeColor="text2" w:themeShade="80"/>
          <w:sz w:val="22"/>
          <w:szCs w:val="22"/>
        </w:rPr>
        <w:t xml:space="preserve">. La première </w:t>
      </w:r>
      <w:r w:rsidR="00A67F8B" w:rsidRPr="000130E3">
        <w:rPr>
          <w:rFonts w:asciiTheme="minorHAnsi" w:hAnsiTheme="minorHAnsi" w:cs="Courier New"/>
          <w:i/>
          <w:color w:val="0F243E" w:themeColor="text2" w:themeShade="80"/>
          <w:sz w:val="22"/>
          <w:szCs w:val="22"/>
        </w:rPr>
        <w:t>Société belge de Géographie</w:t>
      </w:r>
      <w:r w:rsidR="00A67F8B" w:rsidRPr="000130E3">
        <w:rPr>
          <w:rFonts w:asciiTheme="minorHAnsi" w:hAnsiTheme="minorHAnsi" w:cs="Courier New"/>
          <w:color w:val="0F243E" w:themeColor="text2" w:themeShade="80"/>
          <w:sz w:val="22"/>
          <w:szCs w:val="22"/>
        </w:rPr>
        <w:t xml:space="preserve"> </w:t>
      </w:r>
      <w:r w:rsidR="004E56C8" w:rsidRPr="000130E3">
        <w:rPr>
          <w:rFonts w:asciiTheme="minorHAnsi" w:hAnsiTheme="minorHAnsi" w:cs="Courier New"/>
          <w:color w:val="0F243E" w:themeColor="text2" w:themeShade="80"/>
          <w:sz w:val="22"/>
          <w:szCs w:val="22"/>
        </w:rPr>
        <w:t>disparu</w:t>
      </w:r>
      <w:r w:rsidR="008D1763" w:rsidRPr="000130E3">
        <w:rPr>
          <w:rFonts w:asciiTheme="minorHAnsi" w:hAnsiTheme="minorHAnsi" w:cs="Courier New"/>
          <w:color w:val="0F243E" w:themeColor="text2" w:themeShade="80"/>
          <w:sz w:val="22"/>
          <w:szCs w:val="22"/>
        </w:rPr>
        <w:t>t</w:t>
      </w:r>
      <w:r w:rsidR="004E56C8" w:rsidRPr="000130E3">
        <w:rPr>
          <w:rFonts w:asciiTheme="minorHAnsi" w:hAnsiTheme="minorHAnsi" w:cs="Courier New"/>
          <w:color w:val="0F243E" w:themeColor="text2" w:themeShade="80"/>
          <w:sz w:val="22"/>
          <w:szCs w:val="22"/>
        </w:rPr>
        <w:t xml:space="preserve"> en </w:t>
      </w:r>
      <w:r w:rsidR="00787549" w:rsidRPr="000130E3">
        <w:rPr>
          <w:rFonts w:asciiTheme="minorHAnsi" w:hAnsiTheme="minorHAnsi" w:cs="Courier New"/>
          <w:color w:val="0F243E" w:themeColor="text2" w:themeShade="80"/>
          <w:sz w:val="22"/>
          <w:szCs w:val="22"/>
        </w:rPr>
        <w:t>1873</w:t>
      </w:r>
      <w:r w:rsidR="00D14611" w:rsidRPr="000130E3">
        <w:rPr>
          <w:rFonts w:asciiTheme="minorHAnsi" w:hAnsiTheme="minorHAnsi" w:cs="Courier New"/>
          <w:color w:val="0F243E" w:themeColor="text2" w:themeShade="80"/>
          <w:sz w:val="22"/>
          <w:szCs w:val="22"/>
        </w:rPr>
        <w:t>.</w:t>
      </w:r>
      <w:r w:rsidR="00230D1C" w:rsidRPr="000130E3">
        <w:rPr>
          <w:rStyle w:val="Appeldenotedefin"/>
          <w:rFonts w:asciiTheme="minorHAnsi" w:hAnsiTheme="minorHAnsi" w:cs="Courier New"/>
          <w:color w:val="0F243E" w:themeColor="text2" w:themeShade="80"/>
          <w:sz w:val="22"/>
          <w:szCs w:val="22"/>
          <w:lang w:val="nl-BE"/>
        </w:rPr>
        <w:endnoteReference w:id="13"/>
      </w:r>
    </w:p>
    <w:p w:rsidR="000110AE" w:rsidRPr="000130E3" w:rsidRDefault="00D824C3" w:rsidP="0063516D">
      <w:pPr>
        <w:autoSpaceDE w:val="0"/>
        <w:autoSpaceDN w:val="0"/>
        <w:adjustRightInd w:val="0"/>
        <w:ind w:firstLine="284"/>
        <w:jc w:val="both"/>
        <w:rPr>
          <w:rFonts w:asciiTheme="minorHAnsi" w:eastAsia="AGaramondPro-Regular" w:hAnsiTheme="minorHAnsi" w:cs="AGaramondPro-Regular"/>
          <w:color w:val="0F243E" w:themeColor="text2" w:themeShade="80"/>
          <w:sz w:val="22"/>
          <w:szCs w:val="22"/>
          <w:lang w:eastAsia="en-US"/>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7</w:t>
      </w:r>
      <w:r w:rsidRPr="00D824C3">
        <w:rPr>
          <w:rFonts w:asciiTheme="minorHAnsi" w:hAnsiTheme="minorHAnsi" w:cs="Courier New"/>
          <w:b/>
          <w:color w:val="FF0000"/>
          <w:sz w:val="22"/>
          <w:szCs w:val="22"/>
        </w:rPr>
        <w:t xml:space="preserve"> </w:t>
      </w:r>
      <w:r w:rsidR="004E56C8" w:rsidRPr="000130E3">
        <w:rPr>
          <w:rFonts w:asciiTheme="minorHAnsi" w:hAnsiTheme="minorHAnsi" w:cs="Courier New"/>
          <w:color w:val="0F243E" w:themeColor="text2" w:themeShade="80"/>
          <w:sz w:val="22"/>
          <w:szCs w:val="22"/>
        </w:rPr>
        <w:t>Le deuxième Congrès international de géographie eu</w:t>
      </w:r>
      <w:r w:rsidR="008D1763" w:rsidRPr="000130E3">
        <w:rPr>
          <w:rFonts w:asciiTheme="minorHAnsi" w:hAnsiTheme="minorHAnsi" w:cs="Courier New"/>
          <w:color w:val="0F243E" w:themeColor="text2" w:themeShade="80"/>
          <w:sz w:val="22"/>
          <w:szCs w:val="22"/>
        </w:rPr>
        <w:t>t lieu à Paris en 1875 et</w:t>
      </w:r>
      <w:r w:rsidR="004E56C8" w:rsidRPr="000130E3">
        <w:rPr>
          <w:rFonts w:asciiTheme="minorHAnsi" w:hAnsiTheme="minorHAnsi" w:cs="Courier New"/>
          <w:color w:val="0F243E" w:themeColor="text2" w:themeShade="80"/>
          <w:sz w:val="22"/>
          <w:szCs w:val="22"/>
        </w:rPr>
        <w:t xml:space="preserve"> </w:t>
      </w:r>
      <w:r w:rsidR="008D1763" w:rsidRPr="000130E3">
        <w:rPr>
          <w:rFonts w:asciiTheme="minorHAnsi" w:hAnsiTheme="minorHAnsi" w:cs="Courier New"/>
          <w:color w:val="0F243E" w:themeColor="text2" w:themeShade="80"/>
          <w:sz w:val="22"/>
          <w:szCs w:val="22"/>
        </w:rPr>
        <w:t>donna</w:t>
      </w:r>
      <w:r w:rsidR="004E56C8" w:rsidRPr="000130E3">
        <w:rPr>
          <w:rFonts w:asciiTheme="minorHAnsi" w:hAnsiTheme="minorHAnsi" w:cs="Courier New"/>
          <w:color w:val="0F243E" w:themeColor="text2" w:themeShade="80"/>
          <w:sz w:val="22"/>
          <w:szCs w:val="22"/>
        </w:rPr>
        <w:t xml:space="preserve"> un nouvel élan au mouvement géographique belge</w:t>
      </w:r>
      <w:r w:rsidR="00230D1C" w:rsidRPr="000130E3">
        <w:rPr>
          <w:rFonts w:asciiTheme="minorHAnsi" w:eastAsia="AGaramondPro-Regular" w:hAnsiTheme="minorHAnsi" w:cs="AGaramondPro-Regular"/>
          <w:color w:val="0F243E" w:themeColor="text2" w:themeShade="80"/>
          <w:sz w:val="22"/>
          <w:szCs w:val="22"/>
          <w:lang w:eastAsia="en-US"/>
        </w:rPr>
        <w:t>.</w:t>
      </w:r>
      <w:r w:rsidR="00230D1C" w:rsidRPr="000130E3">
        <w:rPr>
          <w:rStyle w:val="Appeldenotedefin"/>
          <w:rFonts w:asciiTheme="minorHAnsi" w:eastAsia="AGaramondPro-Regular" w:hAnsiTheme="minorHAnsi" w:cs="AGaramondPro-Regular"/>
          <w:color w:val="0F243E" w:themeColor="text2" w:themeShade="80"/>
          <w:sz w:val="22"/>
          <w:szCs w:val="22"/>
          <w:lang w:eastAsia="en-US"/>
        </w:rPr>
        <w:endnoteReference w:id="14"/>
      </w:r>
      <w:r w:rsidR="004E56C8" w:rsidRPr="000130E3">
        <w:rPr>
          <w:rFonts w:asciiTheme="minorHAnsi" w:eastAsia="AGaramondPro-Regular" w:hAnsiTheme="minorHAnsi" w:cs="AGaramondPro-Regular"/>
          <w:color w:val="0F243E" w:themeColor="text2" w:themeShade="80"/>
          <w:sz w:val="22"/>
          <w:szCs w:val="22"/>
          <w:lang w:eastAsia="en-US"/>
        </w:rPr>
        <w:t xml:space="preserve"> </w:t>
      </w:r>
      <w:r w:rsidR="00525D85" w:rsidRPr="000130E3">
        <w:rPr>
          <w:rFonts w:asciiTheme="minorHAnsi" w:eastAsia="AGaramondPro-Regular" w:hAnsiTheme="minorHAnsi" w:cs="AGaramondPro-Regular"/>
          <w:color w:val="0F243E" w:themeColor="text2" w:themeShade="80"/>
          <w:sz w:val="22"/>
          <w:szCs w:val="22"/>
          <w:lang w:eastAsia="en-US"/>
        </w:rPr>
        <w:t>Eugè</w:t>
      </w:r>
      <w:r w:rsidR="000110AE" w:rsidRPr="000130E3">
        <w:rPr>
          <w:rFonts w:asciiTheme="minorHAnsi" w:eastAsia="AGaramondPro-Regular" w:hAnsiTheme="minorHAnsi" w:cs="AGaramondPro-Regular"/>
          <w:color w:val="0F243E" w:themeColor="text2" w:themeShade="80"/>
          <w:sz w:val="22"/>
          <w:szCs w:val="22"/>
          <w:lang w:eastAsia="en-US"/>
        </w:rPr>
        <w:t>ne Goblet d’</w:t>
      </w:r>
      <w:proofErr w:type="spellStart"/>
      <w:r w:rsidR="000110AE" w:rsidRPr="000130E3">
        <w:rPr>
          <w:rFonts w:asciiTheme="minorHAnsi" w:eastAsia="AGaramondPro-Regular" w:hAnsiTheme="minorHAnsi" w:cs="AGaramondPro-Regular"/>
          <w:color w:val="0F243E" w:themeColor="text2" w:themeShade="80"/>
          <w:sz w:val="22"/>
          <w:szCs w:val="22"/>
          <w:lang w:eastAsia="en-US"/>
        </w:rPr>
        <w:t>Alviella</w:t>
      </w:r>
      <w:proofErr w:type="spellEnd"/>
      <w:r w:rsidR="00A915D9">
        <w:rPr>
          <w:rFonts w:asciiTheme="minorHAnsi" w:eastAsia="AGaramondPro-Regular" w:hAnsiTheme="minorHAnsi" w:cs="AGaramondPro-Regular"/>
          <w:color w:val="0F243E" w:themeColor="text2" w:themeShade="80"/>
          <w:sz w:val="22"/>
          <w:szCs w:val="22"/>
          <w:lang w:eastAsia="en-US"/>
        </w:rPr>
        <w:t xml:space="preserve"> </w:t>
      </w:r>
      <w:r w:rsidR="004E56C8" w:rsidRPr="000130E3">
        <w:rPr>
          <w:rFonts w:asciiTheme="minorHAnsi" w:eastAsia="AGaramondPro-Regular" w:hAnsiTheme="minorHAnsi" w:cs="AGaramondPro-Regular"/>
          <w:color w:val="0F243E" w:themeColor="text2" w:themeShade="80"/>
          <w:sz w:val="22"/>
          <w:szCs w:val="22"/>
          <w:lang w:eastAsia="en-US"/>
        </w:rPr>
        <w:t>en publia un rapport</w:t>
      </w:r>
      <w:r w:rsidR="000110AE" w:rsidRPr="000130E3">
        <w:rPr>
          <w:rFonts w:asciiTheme="minorHAnsi" w:eastAsia="AGaramondPro-Regular" w:hAnsiTheme="minorHAnsi" w:cs="AGaramondPro-Regular"/>
          <w:color w:val="0F243E" w:themeColor="text2" w:themeShade="80"/>
          <w:sz w:val="22"/>
          <w:szCs w:val="22"/>
          <w:lang w:eastAsia="en-US"/>
        </w:rPr>
        <w:t>.</w:t>
      </w:r>
      <w:r w:rsidR="00230D1C" w:rsidRPr="000130E3">
        <w:rPr>
          <w:rStyle w:val="Appeldenotedefin"/>
          <w:rFonts w:asciiTheme="minorHAnsi" w:eastAsia="AGaramondPro-Regular" w:hAnsiTheme="minorHAnsi" w:cs="AGaramondPro-Regular"/>
          <w:color w:val="0F243E" w:themeColor="text2" w:themeShade="80"/>
          <w:sz w:val="22"/>
          <w:szCs w:val="22"/>
          <w:lang w:eastAsia="en-US"/>
        </w:rPr>
        <w:endnoteReference w:id="15"/>
      </w:r>
      <w:r w:rsidR="000110AE" w:rsidRPr="000130E3">
        <w:rPr>
          <w:rFonts w:asciiTheme="minorHAnsi" w:eastAsia="AGaramondPro-Regular" w:hAnsiTheme="minorHAnsi" w:cs="AGaramondPro-Regular"/>
          <w:color w:val="0F243E" w:themeColor="text2" w:themeShade="80"/>
          <w:sz w:val="22"/>
          <w:szCs w:val="22"/>
          <w:lang w:eastAsia="en-US"/>
        </w:rPr>
        <w:t xml:space="preserve"> </w:t>
      </w:r>
      <w:r w:rsidR="004E56C8" w:rsidRPr="000130E3">
        <w:rPr>
          <w:rFonts w:asciiTheme="minorHAnsi" w:eastAsia="AGaramondPro-Regular" w:hAnsiTheme="minorHAnsi" w:cs="AGaramondPro-Regular"/>
          <w:color w:val="0F243E" w:themeColor="text2" w:themeShade="80"/>
          <w:sz w:val="22"/>
          <w:szCs w:val="22"/>
          <w:lang w:eastAsia="en-US"/>
        </w:rPr>
        <w:t>A l’expo</w:t>
      </w:r>
      <w:r w:rsidR="00B34B2D" w:rsidRPr="000130E3">
        <w:rPr>
          <w:rFonts w:asciiTheme="minorHAnsi" w:eastAsia="AGaramondPro-Regular" w:hAnsiTheme="minorHAnsi" w:cs="AGaramondPro-Regular"/>
          <w:color w:val="0F243E" w:themeColor="text2" w:themeShade="80"/>
          <w:sz w:val="22"/>
          <w:szCs w:val="22"/>
          <w:lang w:eastAsia="en-US"/>
        </w:rPr>
        <w:t>sition géographique organisée</w:t>
      </w:r>
      <w:r w:rsidR="0037396B">
        <w:rPr>
          <w:rFonts w:asciiTheme="minorHAnsi" w:eastAsia="AGaramondPro-Regular" w:hAnsiTheme="minorHAnsi" w:cs="AGaramondPro-Regular"/>
          <w:color w:val="0F243E" w:themeColor="text2" w:themeShade="80"/>
          <w:sz w:val="22"/>
          <w:szCs w:val="22"/>
          <w:lang w:eastAsia="en-US"/>
        </w:rPr>
        <w:t xml:space="preserve"> dans la marge de ce</w:t>
      </w:r>
      <w:r w:rsidR="004E56C8" w:rsidRPr="000130E3">
        <w:rPr>
          <w:rFonts w:asciiTheme="minorHAnsi" w:eastAsia="AGaramondPro-Regular" w:hAnsiTheme="minorHAnsi" w:cs="AGaramondPro-Regular"/>
          <w:color w:val="0F243E" w:themeColor="text2" w:themeShade="80"/>
          <w:sz w:val="22"/>
          <w:szCs w:val="22"/>
          <w:lang w:eastAsia="en-US"/>
        </w:rPr>
        <w:t xml:space="preserve"> Congrès la Belgique fut mal présentée. Le faible soutien du gouvernement </w:t>
      </w:r>
      <w:r w:rsidR="00B34B2D" w:rsidRPr="000130E3">
        <w:rPr>
          <w:rFonts w:asciiTheme="minorHAnsi" w:eastAsia="AGaramondPro-Regular" w:hAnsiTheme="minorHAnsi" w:cs="AGaramondPro-Regular"/>
          <w:color w:val="0F243E" w:themeColor="text2" w:themeShade="80"/>
          <w:sz w:val="22"/>
          <w:szCs w:val="22"/>
          <w:lang w:eastAsia="en-US"/>
        </w:rPr>
        <w:t xml:space="preserve">belge </w:t>
      </w:r>
      <w:r w:rsidR="004E56C8" w:rsidRPr="000130E3">
        <w:rPr>
          <w:rFonts w:asciiTheme="minorHAnsi" w:eastAsia="AGaramondPro-Regular" w:hAnsiTheme="minorHAnsi" w:cs="AGaramondPro-Regular"/>
          <w:color w:val="0F243E" w:themeColor="text2" w:themeShade="80"/>
          <w:sz w:val="22"/>
          <w:szCs w:val="22"/>
          <w:lang w:eastAsia="en-US"/>
        </w:rPr>
        <w:t xml:space="preserve">fut la preuve de son indifférence envers la géographie </w:t>
      </w:r>
      <w:r w:rsidR="00E43A00" w:rsidRPr="000130E3">
        <w:rPr>
          <w:rFonts w:asciiTheme="minorHAnsi" w:eastAsia="AGaramondPro-Regular" w:hAnsiTheme="minorHAnsi" w:cs="AGaramondPro-Regular"/>
          <w:color w:val="0F243E" w:themeColor="text2" w:themeShade="80"/>
          <w:sz w:val="22"/>
          <w:szCs w:val="22"/>
          <w:lang w:eastAsia="en-US"/>
        </w:rPr>
        <w:t>qui pourrait néanmoins donner des services uti</w:t>
      </w:r>
      <w:r w:rsidR="008D1763" w:rsidRPr="000130E3">
        <w:rPr>
          <w:rFonts w:asciiTheme="minorHAnsi" w:eastAsia="AGaramondPro-Regular" w:hAnsiTheme="minorHAnsi" w:cs="AGaramondPro-Regular"/>
          <w:color w:val="0F243E" w:themeColor="text2" w:themeShade="80"/>
          <w:sz w:val="22"/>
          <w:szCs w:val="22"/>
          <w:lang w:eastAsia="en-US"/>
        </w:rPr>
        <w:t>les. L’inverse était vrai aussi :</w:t>
      </w:r>
      <w:r w:rsidR="00E43A00" w:rsidRPr="000130E3">
        <w:rPr>
          <w:rFonts w:asciiTheme="minorHAnsi" w:eastAsia="AGaramondPro-Regular" w:hAnsiTheme="minorHAnsi" w:cs="AGaramondPro-Regular"/>
          <w:color w:val="0F243E" w:themeColor="text2" w:themeShade="80"/>
          <w:sz w:val="22"/>
          <w:szCs w:val="22"/>
          <w:lang w:eastAsia="en-US"/>
        </w:rPr>
        <w:t xml:space="preserve"> ignorer la géographie revenait à exposer la nation à un danger. </w:t>
      </w:r>
      <w:r w:rsidR="00D3394C" w:rsidRPr="000130E3">
        <w:rPr>
          <w:rFonts w:asciiTheme="minorHAnsi" w:eastAsia="AGaramondPro-Regular" w:hAnsiTheme="minorHAnsi" w:cs="AGaramondPro-Regular"/>
          <w:color w:val="0F243E" w:themeColor="text2" w:themeShade="80"/>
          <w:sz w:val="22"/>
          <w:szCs w:val="22"/>
          <w:lang w:eastAsia="en-US"/>
        </w:rPr>
        <w:t>Goblet d’</w:t>
      </w:r>
      <w:proofErr w:type="spellStart"/>
      <w:r w:rsidR="00D3394C" w:rsidRPr="000130E3">
        <w:rPr>
          <w:rFonts w:asciiTheme="minorHAnsi" w:eastAsia="AGaramondPro-Regular" w:hAnsiTheme="minorHAnsi" w:cs="AGaramondPro-Regular"/>
          <w:color w:val="0F243E" w:themeColor="text2" w:themeShade="80"/>
          <w:sz w:val="22"/>
          <w:szCs w:val="22"/>
          <w:lang w:eastAsia="en-US"/>
        </w:rPr>
        <w:t>Alviella</w:t>
      </w:r>
      <w:proofErr w:type="spellEnd"/>
      <w:r w:rsidR="000110AE" w:rsidRPr="000130E3">
        <w:rPr>
          <w:rFonts w:asciiTheme="minorHAnsi" w:eastAsia="AGaramondPro-Regular" w:hAnsiTheme="minorHAnsi" w:cs="AGaramondPro-Regular"/>
          <w:color w:val="0F243E" w:themeColor="text2" w:themeShade="80"/>
          <w:sz w:val="22"/>
          <w:szCs w:val="22"/>
          <w:lang w:eastAsia="en-US"/>
        </w:rPr>
        <w:t xml:space="preserve"> </w:t>
      </w:r>
      <w:r w:rsidR="00E43A00" w:rsidRPr="000130E3">
        <w:rPr>
          <w:rFonts w:asciiTheme="minorHAnsi" w:eastAsia="AGaramondPro-Regular" w:hAnsiTheme="minorHAnsi" w:cs="AGaramondPro-Regular"/>
          <w:color w:val="0F243E" w:themeColor="text2" w:themeShade="80"/>
          <w:sz w:val="22"/>
          <w:szCs w:val="22"/>
          <w:lang w:eastAsia="en-US"/>
        </w:rPr>
        <w:t xml:space="preserve">soutint la thèse que la géographie </w:t>
      </w:r>
      <w:r w:rsidR="008D1763" w:rsidRPr="000130E3">
        <w:rPr>
          <w:rFonts w:asciiTheme="minorHAnsi" w:eastAsia="AGaramondPro-Regular" w:hAnsiTheme="minorHAnsi" w:cs="AGaramondPro-Regular"/>
          <w:color w:val="0F243E" w:themeColor="text2" w:themeShade="80"/>
          <w:sz w:val="22"/>
          <w:szCs w:val="22"/>
          <w:lang w:eastAsia="en-US"/>
        </w:rPr>
        <w:t>était</w:t>
      </w:r>
      <w:r w:rsidR="00E43A00" w:rsidRPr="000130E3">
        <w:rPr>
          <w:rFonts w:asciiTheme="minorHAnsi" w:eastAsia="AGaramondPro-Regular" w:hAnsiTheme="minorHAnsi" w:cs="AGaramondPro-Regular"/>
          <w:color w:val="0F243E" w:themeColor="text2" w:themeShade="80"/>
          <w:sz w:val="22"/>
          <w:szCs w:val="22"/>
          <w:lang w:eastAsia="en-US"/>
        </w:rPr>
        <w:t xml:space="preserve"> responsable pour les </w:t>
      </w:r>
      <w:r w:rsidR="008D1763" w:rsidRPr="000130E3">
        <w:rPr>
          <w:rFonts w:asciiTheme="minorHAnsi" w:eastAsia="AGaramondPro-Regular" w:hAnsiTheme="minorHAnsi" w:cs="AGaramondPro-Regular"/>
          <w:color w:val="0F243E" w:themeColor="text2" w:themeShade="80"/>
          <w:sz w:val="22"/>
          <w:szCs w:val="22"/>
          <w:lang w:eastAsia="en-US"/>
        </w:rPr>
        <w:t>succès militaires des Allemands :</w:t>
      </w:r>
      <w:r w:rsidR="00E43A00" w:rsidRPr="000130E3">
        <w:rPr>
          <w:rFonts w:asciiTheme="minorHAnsi" w:eastAsia="AGaramondPro-Regular" w:hAnsiTheme="minorHAnsi" w:cs="AGaramondPro-Regular"/>
          <w:color w:val="0F243E" w:themeColor="text2" w:themeShade="80"/>
          <w:sz w:val="22"/>
          <w:szCs w:val="22"/>
          <w:lang w:eastAsia="en-US"/>
        </w:rPr>
        <w:t xml:space="preserve"> « </w:t>
      </w:r>
      <w:r w:rsidR="00E43A00" w:rsidRPr="000130E3">
        <w:rPr>
          <w:rFonts w:asciiTheme="minorHAnsi" w:hAnsiTheme="minorHAnsi" w:cs="Arial"/>
          <w:color w:val="0F243E" w:themeColor="text2" w:themeShade="80"/>
          <w:sz w:val="22"/>
          <w:szCs w:val="22"/>
          <w:lang w:eastAsia="en-US"/>
        </w:rPr>
        <w:t>On a dit que le vainqueur de Sadowa a été l’instituteur primaire. On pourrait presque dire que le vainqueur de Sedan a été le professeur de géographie.</w:t>
      </w:r>
      <w:r w:rsidR="00E43A00" w:rsidRPr="000130E3">
        <w:rPr>
          <w:rFonts w:asciiTheme="minorHAnsi" w:eastAsia="AGaramondPro-Regular" w:hAnsiTheme="minorHAnsi" w:cs="AGaramondPro-Regular"/>
          <w:color w:val="0F243E" w:themeColor="text2" w:themeShade="80"/>
          <w:sz w:val="22"/>
          <w:szCs w:val="22"/>
          <w:lang w:eastAsia="en-US"/>
        </w:rPr>
        <w:t> »</w:t>
      </w:r>
      <w:r w:rsidR="000110AE" w:rsidRPr="000130E3">
        <w:rPr>
          <w:rFonts w:asciiTheme="minorHAnsi" w:eastAsia="AGaramondPro-Regular" w:hAnsiTheme="minorHAnsi" w:cs="AGaramond-Regular"/>
          <w:color w:val="0F243E" w:themeColor="text2" w:themeShade="80"/>
          <w:sz w:val="22"/>
          <w:szCs w:val="22"/>
          <w:lang w:eastAsia="en-US"/>
        </w:rPr>
        <w:t xml:space="preserve"> </w:t>
      </w:r>
      <w:r w:rsidR="00E43A00" w:rsidRPr="000130E3">
        <w:rPr>
          <w:rFonts w:asciiTheme="minorHAnsi" w:eastAsia="AGaramondPro-Regular" w:hAnsiTheme="minorHAnsi" w:cs="AGaramond-Regular"/>
          <w:color w:val="0F243E" w:themeColor="text2" w:themeShade="80"/>
          <w:sz w:val="22"/>
          <w:szCs w:val="22"/>
          <w:lang w:eastAsia="en-US"/>
        </w:rPr>
        <w:t xml:space="preserve">En Allemagne, l’enseignement de géographie était pris au sérieux. </w:t>
      </w:r>
      <w:r w:rsidR="0063516D" w:rsidRPr="000130E3">
        <w:rPr>
          <w:rFonts w:asciiTheme="minorHAnsi" w:eastAsia="AGaramondPro-Regular" w:hAnsiTheme="minorHAnsi" w:cs="AGaramondPro-Regular"/>
          <w:color w:val="0F243E" w:themeColor="text2" w:themeShade="80"/>
          <w:sz w:val="22"/>
          <w:szCs w:val="22"/>
          <w:lang w:eastAsia="en-US"/>
        </w:rPr>
        <w:t xml:space="preserve">Après la défaite de </w:t>
      </w:r>
      <w:r w:rsidR="004522A5" w:rsidRPr="000130E3">
        <w:rPr>
          <w:rFonts w:asciiTheme="minorHAnsi" w:eastAsia="AGaramondPro-Regular" w:hAnsiTheme="minorHAnsi" w:cs="AGaramondPro-Regular"/>
          <w:color w:val="0F243E" w:themeColor="text2" w:themeShade="80"/>
          <w:sz w:val="22"/>
          <w:szCs w:val="22"/>
          <w:lang w:eastAsia="en-US"/>
        </w:rPr>
        <w:t xml:space="preserve">1870 </w:t>
      </w:r>
      <w:r w:rsidR="0063516D" w:rsidRPr="000130E3">
        <w:rPr>
          <w:rFonts w:asciiTheme="minorHAnsi" w:eastAsia="AGaramondPro-Regular" w:hAnsiTheme="minorHAnsi" w:cs="AGaramondPro-Regular"/>
          <w:color w:val="0F243E" w:themeColor="text2" w:themeShade="80"/>
          <w:sz w:val="22"/>
          <w:szCs w:val="22"/>
          <w:lang w:eastAsia="en-US"/>
        </w:rPr>
        <w:t>les Français s</w:t>
      </w:r>
      <w:r w:rsidR="008D1763" w:rsidRPr="000130E3">
        <w:rPr>
          <w:rFonts w:asciiTheme="minorHAnsi" w:eastAsia="AGaramondPro-Regular" w:hAnsiTheme="minorHAnsi" w:cs="AGaramondPro-Regular"/>
          <w:color w:val="0F243E" w:themeColor="text2" w:themeShade="80"/>
          <w:sz w:val="22"/>
          <w:szCs w:val="22"/>
          <w:lang w:eastAsia="en-US"/>
        </w:rPr>
        <w:t>’étaient</w:t>
      </w:r>
      <w:r w:rsidR="0063516D" w:rsidRPr="000130E3">
        <w:rPr>
          <w:rFonts w:asciiTheme="minorHAnsi" w:eastAsia="AGaramondPro-Regular" w:hAnsiTheme="minorHAnsi" w:cs="AGaramondPro-Regular"/>
          <w:color w:val="0F243E" w:themeColor="text2" w:themeShade="80"/>
          <w:sz w:val="22"/>
          <w:szCs w:val="22"/>
          <w:lang w:eastAsia="en-US"/>
        </w:rPr>
        <w:t xml:space="preserve"> réalisé</w:t>
      </w:r>
      <w:r w:rsidR="008D1763" w:rsidRPr="000130E3">
        <w:rPr>
          <w:rFonts w:asciiTheme="minorHAnsi" w:eastAsia="AGaramondPro-Regular" w:hAnsiTheme="minorHAnsi" w:cs="AGaramondPro-Regular"/>
          <w:color w:val="0F243E" w:themeColor="text2" w:themeShade="80"/>
          <w:sz w:val="22"/>
          <w:szCs w:val="22"/>
          <w:lang w:eastAsia="en-US"/>
        </w:rPr>
        <w:t>s</w:t>
      </w:r>
      <w:r w:rsidR="0063516D" w:rsidRPr="000130E3">
        <w:rPr>
          <w:rFonts w:asciiTheme="minorHAnsi" w:eastAsia="AGaramondPro-Regular" w:hAnsiTheme="minorHAnsi" w:cs="AGaramondPro-Regular"/>
          <w:color w:val="0F243E" w:themeColor="text2" w:themeShade="80"/>
          <w:sz w:val="22"/>
          <w:szCs w:val="22"/>
          <w:lang w:eastAsia="en-US"/>
        </w:rPr>
        <w:t xml:space="preserve"> qu’ils devaient se rattraper</w:t>
      </w:r>
      <w:r w:rsidR="000110AE" w:rsidRPr="000130E3">
        <w:rPr>
          <w:rFonts w:asciiTheme="minorHAnsi" w:eastAsia="AGaramondPro-Regular" w:hAnsiTheme="minorHAnsi" w:cs="AGaramondPro-Regular"/>
          <w:color w:val="0F243E" w:themeColor="text2" w:themeShade="80"/>
          <w:sz w:val="22"/>
          <w:szCs w:val="22"/>
          <w:lang w:eastAsia="en-US"/>
        </w:rPr>
        <w:t xml:space="preserve">. </w:t>
      </w:r>
      <w:r w:rsidR="0063516D" w:rsidRPr="000130E3">
        <w:rPr>
          <w:rFonts w:asciiTheme="minorHAnsi" w:eastAsia="AGaramondPro-Regular" w:hAnsiTheme="minorHAnsi" w:cs="AGaramondPro-Regular"/>
          <w:color w:val="0F243E" w:themeColor="text2" w:themeShade="80"/>
          <w:sz w:val="22"/>
          <w:szCs w:val="22"/>
          <w:lang w:eastAsia="en-US"/>
        </w:rPr>
        <w:t>En 1875, ils montr</w:t>
      </w:r>
      <w:r w:rsidR="008D1763" w:rsidRPr="000130E3">
        <w:rPr>
          <w:rFonts w:asciiTheme="minorHAnsi" w:eastAsia="AGaramondPro-Regular" w:hAnsiTheme="minorHAnsi" w:cs="AGaramondPro-Regular"/>
          <w:color w:val="0F243E" w:themeColor="text2" w:themeShade="80"/>
          <w:sz w:val="22"/>
          <w:szCs w:val="22"/>
          <w:lang w:eastAsia="en-US"/>
        </w:rPr>
        <w:t>èrent</w:t>
      </w:r>
      <w:r w:rsidR="0063516D" w:rsidRPr="000130E3">
        <w:rPr>
          <w:rFonts w:asciiTheme="minorHAnsi" w:eastAsia="AGaramondPro-Regular" w:hAnsiTheme="minorHAnsi" w:cs="AGaramondPro-Regular"/>
          <w:color w:val="0F243E" w:themeColor="text2" w:themeShade="80"/>
          <w:sz w:val="22"/>
          <w:szCs w:val="22"/>
          <w:lang w:eastAsia="en-US"/>
        </w:rPr>
        <w:t xml:space="preserve"> les résultats au monde. </w:t>
      </w:r>
      <w:r w:rsidR="000110AE" w:rsidRPr="000130E3">
        <w:rPr>
          <w:rFonts w:asciiTheme="minorHAnsi" w:eastAsia="AGaramondPro-Regular" w:hAnsiTheme="minorHAnsi" w:cs="AGaramondPro-Regular"/>
          <w:color w:val="0F243E" w:themeColor="text2" w:themeShade="80"/>
          <w:sz w:val="22"/>
          <w:szCs w:val="22"/>
          <w:lang w:eastAsia="en-US"/>
        </w:rPr>
        <w:t>Goblet d’</w:t>
      </w:r>
      <w:proofErr w:type="spellStart"/>
      <w:r w:rsidR="000110AE" w:rsidRPr="000130E3">
        <w:rPr>
          <w:rFonts w:asciiTheme="minorHAnsi" w:eastAsia="AGaramondPro-Regular" w:hAnsiTheme="minorHAnsi" w:cs="AGaramondPro-Regular"/>
          <w:color w:val="0F243E" w:themeColor="text2" w:themeShade="80"/>
          <w:sz w:val="22"/>
          <w:szCs w:val="22"/>
          <w:lang w:eastAsia="en-US"/>
        </w:rPr>
        <w:t>Alviella</w:t>
      </w:r>
      <w:proofErr w:type="spellEnd"/>
      <w:r w:rsidR="000110AE" w:rsidRPr="000130E3">
        <w:rPr>
          <w:rFonts w:asciiTheme="minorHAnsi" w:eastAsia="AGaramondPro-Regular" w:hAnsiTheme="minorHAnsi" w:cs="AGaramondPro-Regular"/>
          <w:color w:val="0F243E" w:themeColor="text2" w:themeShade="80"/>
          <w:sz w:val="22"/>
          <w:szCs w:val="22"/>
          <w:lang w:eastAsia="en-US"/>
        </w:rPr>
        <w:t xml:space="preserve"> </w:t>
      </w:r>
      <w:r w:rsidR="008D1763" w:rsidRPr="000130E3">
        <w:rPr>
          <w:rFonts w:asciiTheme="minorHAnsi" w:eastAsia="AGaramondPro-Regular" w:hAnsiTheme="minorHAnsi" w:cs="AGaramondPro-Regular"/>
          <w:color w:val="0F243E" w:themeColor="text2" w:themeShade="80"/>
          <w:sz w:val="22"/>
          <w:szCs w:val="22"/>
          <w:lang w:eastAsia="en-US"/>
        </w:rPr>
        <w:t>posa la question rhétorique :</w:t>
      </w:r>
      <w:r w:rsidR="0063516D" w:rsidRPr="000130E3">
        <w:rPr>
          <w:rFonts w:asciiTheme="minorHAnsi" w:eastAsia="AGaramondPro-Regular" w:hAnsiTheme="minorHAnsi" w:cs="AGaramondPro-Regular"/>
          <w:color w:val="0F243E" w:themeColor="text2" w:themeShade="80"/>
          <w:sz w:val="22"/>
          <w:szCs w:val="22"/>
          <w:lang w:eastAsia="en-US"/>
        </w:rPr>
        <w:t xml:space="preserve"> « </w:t>
      </w:r>
      <w:r w:rsidR="0063516D" w:rsidRPr="000130E3">
        <w:rPr>
          <w:rFonts w:asciiTheme="minorHAnsi" w:hAnsiTheme="minorHAnsi" w:cs="Arial"/>
          <w:color w:val="0F243E" w:themeColor="text2" w:themeShade="80"/>
          <w:sz w:val="22"/>
          <w:szCs w:val="22"/>
          <w:lang w:eastAsia="en-US"/>
        </w:rPr>
        <w:t>Nous faudra-t-il aussi un Sedan belge, matériel ou moral, pour arracher notre pays à cette quiétude de l’ignorance qui, d’après certaine interprétation d’une parole biblique, doit lui ouvrir le royaume des cieux, mais qui n’est certes pas de nature à lui maintenir son rang intellectuel parmi les royaumes de cette terre</w:t>
      </w:r>
      <w:r w:rsidR="008D1763" w:rsidRPr="000130E3">
        <w:rPr>
          <w:rFonts w:asciiTheme="minorHAnsi" w:hAnsiTheme="minorHAnsi" w:cs="Arial"/>
          <w:color w:val="0F243E" w:themeColor="text2" w:themeShade="80"/>
          <w:sz w:val="22"/>
          <w:szCs w:val="22"/>
          <w:lang w:eastAsia="en-US"/>
        </w:rPr>
        <w:t> ?</w:t>
      </w:r>
      <w:r w:rsidR="0063516D" w:rsidRPr="000130E3">
        <w:rPr>
          <w:rFonts w:asciiTheme="minorHAnsi" w:eastAsia="AGaramondPro-Regular" w:hAnsiTheme="minorHAnsi" w:cs="AGaramondPro-Regular"/>
          <w:color w:val="0F243E" w:themeColor="text2" w:themeShade="80"/>
          <w:sz w:val="22"/>
          <w:szCs w:val="22"/>
          <w:lang w:eastAsia="en-US"/>
        </w:rPr>
        <w:t> »</w:t>
      </w:r>
    </w:p>
    <w:p w:rsidR="004B28F8" w:rsidRPr="000130E3" w:rsidRDefault="00B34B2D" w:rsidP="0012148D">
      <w:pPr>
        <w:autoSpaceDE w:val="0"/>
        <w:autoSpaceDN w:val="0"/>
        <w:adjustRightInd w:val="0"/>
        <w:ind w:firstLine="284"/>
        <w:jc w:val="both"/>
        <w:rPr>
          <w:rFonts w:asciiTheme="minorHAnsi" w:hAnsiTheme="minorHAnsi" w:cs="Courier New"/>
          <w:color w:val="0F243E" w:themeColor="text2" w:themeShade="80"/>
          <w:sz w:val="22"/>
          <w:szCs w:val="22"/>
        </w:rPr>
      </w:pPr>
      <w:r w:rsidRPr="000130E3">
        <w:rPr>
          <w:rFonts w:asciiTheme="minorHAnsi" w:hAnsiTheme="minorHAnsi" w:cs="Courier New"/>
          <w:color w:val="0F243E" w:themeColor="text2" w:themeShade="80"/>
          <w:sz w:val="22"/>
          <w:szCs w:val="22"/>
        </w:rPr>
        <w:t>A Paris la géogra</w:t>
      </w:r>
      <w:r w:rsidR="008D1763" w:rsidRPr="000130E3">
        <w:rPr>
          <w:rFonts w:asciiTheme="minorHAnsi" w:hAnsiTheme="minorHAnsi" w:cs="Courier New"/>
          <w:color w:val="0F243E" w:themeColor="text2" w:themeShade="80"/>
          <w:sz w:val="22"/>
          <w:szCs w:val="22"/>
        </w:rPr>
        <w:t>phie fut fortement associée à</w:t>
      </w:r>
      <w:r w:rsidRPr="000130E3">
        <w:rPr>
          <w:rFonts w:asciiTheme="minorHAnsi" w:hAnsiTheme="minorHAnsi" w:cs="Courier New"/>
          <w:color w:val="0F243E" w:themeColor="text2" w:themeShade="80"/>
          <w:sz w:val="22"/>
          <w:szCs w:val="22"/>
        </w:rPr>
        <w:t xml:space="preserve"> la colonisation sous l’influence de la concurrence entre les Pouvoirs en Afrique. Ce fut le Congrès où la géographie subit les premières influences du darwinisme, par exemple lors de</w:t>
      </w:r>
      <w:r w:rsidR="008D1763" w:rsidRPr="000130E3">
        <w:rPr>
          <w:rFonts w:asciiTheme="minorHAnsi" w:hAnsiTheme="minorHAnsi" w:cs="Courier New"/>
          <w:color w:val="0F243E" w:themeColor="text2" w:themeShade="80"/>
          <w:sz w:val="22"/>
          <w:szCs w:val="22"/>
        </w:rPr>
        <w:t>s</w:t>
      </w:r>
      <w:r w:rsidRPr="000130E3">
        <w:rPr>
          <w:rFonts w:asciiTheme="minorHAnsi" w:hAnsiTheme="minorHAnsi" w:cs="Courier New"/>
          <w:color w:val="0F243E" w:themeColor="text2" w:themeShade="80"/>
          <w:sz w:val="22"/>
          <w:szCs w:val="22"/>
        </w:rPr>
        <w:t xml:space="preserve"> discussions sur les caractéristiques essentielles et la productivité de travail des différentes « races » dans les régions tropicales</w:t>
      </w:r>
      <w:r w:rsidR="004B28F8" w:rsidRPr="000130E3">
        <w:rPr>
          <w:rFonts w:asciiTheme="minorHAnsi" w:hAnsiTheme="minorHAnsi" w:cs="Times-Roman"/>
          <w:color w:val="0F243E" w:themeColor="text2" w:themeShade="80"/>
          <w:sz w:val="22"/>
          <w:szCs w:val="22"/>
          <w:lang w:eastAsia="en-US"/>
        </w:rPr>
        <w:t xml:space="preserve">. </w:t>
      </w:r>
      <w:r w:rsidR="00564AAE" w:rsidRPr="000130E3">
        <w:rPr>
          <w:rFonts w:asciiTheme="minorHAnsi" w:hAnsiTheme="minorHAnsi" w:cs="Times-Roman"/>
          <w:color w:val="0F243E" w:themeColor="text2" w:themeShade="80"/>
          <w:sz w:val="22"/>
          <w:szCs w:val="22"/>
          <w:lang w:eastAsia="en-US"/>
        </w:rPr>
        <w:t>Ainsi, la</w:t>
      </w:r>
      <w:r w:rsidRPr="000130E3">
        <w:rPr>
          <w:rFonts w:asciiTheme="minorHAnsi" w:hAnsiTheme="minorHAnsi" w:cs="Times-Roman"/>
          <w:color w:val="0F243E" w:themeColor="text2" w:themeShade="80"/>
          <w:sz w:val="22"/>
          <w:szCs w:val="22"/>
          <w:lang w:eastAsia="en-US"/>
        </w:rPr>
        <w:t xml:space="preserve"> pensée darwinienne </w:t>
      </w:r>
      <w:r w:rsidR="00564AAE" w:rsidRPr="000130E3">
        <w:rPr>
          <w:rFonts w:asciiTheme="minorHAnsi" w:hAnsiTheme="minorHAnsi" w:cs="Times-Roman"/>
          <w:color w:val="0F243E" w:themeColor="text2" w:themeShade="80"/>
          <w:sz w:val="22"/>
          <w:szCs w:val="22"/>
          <w:lang w:eastAsia="en-US"/>
        </w:rPr>
        <w:t xml:space="preserve">fournit </w:t>
      </w:r>
      <w:r w:rsidRPr="000130E3">
        <w:rPr>
          <w:rFonts w:asciiTheme="minorHAnsi" w:hAnsiTheme="minorHAnsi" w:cs="Times-Roman"/>
          <w:color w:val="0F243E" w:themeColor="text2" w:themeShade="80"/>
          <w:sz w:val="22"/>
          <w:szCs w:val="22"/>
          <w:lang w:eastAsia="en-US"/>
        </w:rPr>
        <w:t>une base</w:t>
      </w:r>
      <w:r w:rsidR="00564AAE" w:rsidRPr="000130E3">
        <w:rPr>
          <w:rFonts w:asciiTheme="minorHAnsi" w:hAnsiTheme="minorHAnsi" w:cs="Times-Roman"/>
          <w:color w:val="0F243E" w:themeColor="text2" w:themeShade="80"/>
          <w:sz w:val="22"/>
          <w:szCs w:val="22"/>
          <w:lang w:eastAsia="en-US"/>
        </w:rPr>
        <w:t xml:space="preserve"> intellectuelle à</w:t>
      </w:r>
      <w:r w:rsidRPr="000130E3">
        <w:rPr>
          <w:rFonts w:asciiTheme="minorHAnsi" w:hAnsiTheme="minorHAnsi" w:cs="Times-Roman"/>
          <w:color w:val="0F243E" w:themeColor="text2" w:themeShade="80"/>
          <w:sz w:val="22"/>
          <w:szCs w:val="22"/>
          <w:lang w:eastAsia="en-US"/>
        </w:rPr>
        <w:t xml:space="preserve"> de l’expansion</w:t>
      </w:r>
      <w:r w:rsidR="00564AAE" w:rsidRPr="000130E3">
        <w:rPr>
          <w:rFonts w:asciiTheme="minorHAnsi" w:hAnsiTheme="minorHAnsi" w:cs="Times-Roman"/>
          <w:color w:val="0F243E" w:themeColor="text2" w:themeShade="80"/>
          <w:sz w:val="22"/>
          <w:szCs w:val="22"/>
          <w:lang w:eastAsia="en-US"/>
        </w:rPr>
        <w:t>ni</w:t>
      </w:r>
      <w:r w:rsidRPr="000130E3">
        <w:rPr>
          <w:rFonts w:asciiTheme="minorHAnsi" w:hAnsiTheme="minorHAnsi" w:cs="Times-Roman"/>
          <w:color w:val="0F243E" w:themeColor="text2" w:themeShade="80"/>
          <w:sz w:val="22"/>
          <w:szCs w:val="22"/>
          <w:lang w:eastAsia="en-US"/>
        </w:rPr>
        <w:t xml:space="preserve">sme </w:t>
      </w:r>
      <w:r w:rsidR="00564AAE" w:rsidRPr="000130E3">
        <w:rPr>
          <w:rFonts w:asciiTheme="minorHAnsi" w:hAnsiTheme="minorHAnsi" w:cs="Times-Roman"/>
          <w:color w:val="0F243E" w:themeColor="text2" w:themeShade="80"/>
          <w:sz w:val="22"/>
          <w:szCs w:val="22"/>
          <w:lang w:eastAsia="en-US"/>
        </w:rPr>
        <w:t>blanche</w:t>
      </w:r>
      <w:r w:rsidR="004B28F8" w:rsidRPr="000130E3">
        <w:rPr>
          <w:rFonts w:asciiTheme="minorHAnsi" w:hAnsiTheme="minorHAnsi" w:cs="Times-Roman"/>
          <w:color w:val="0F243E" w:themeColor="text2" w:themeShade="80"/>
          <w:sz w:val="22"/>
          <w:szCs w:val="22"/>
          <w:lang w:eastAsia="en-US"/>
        </w:rPr>
        <w:t xml:space="preserve">. </w:t>
      </w:r>
      <w:r w:rsidR="008D1763" w:rsidRPr="000130E3">
        <w:rPr>
          <w:rFonts w:asciiTheme="minorHAnsi" w:hAnsiTheme="minorHAnsi" w:cs="Times-Roman"/>
          <w:color w:val="0F243E" w:themeColor="text2" w:themeShade="80"/>
          <w:sz w:val="22"/>
          <w:szCs w:val="22"/>
          <w:lang w:eastAsia="en-US"/>
        </w:rPr>
        <w:t>Egalement au programme :</w:t>
      </w:r>
      <w:r w:rsidR="00564AAE" w:rsidRPr="000130E3">
        <w:rPr>
          <w:rFonts w:asciiTheme="minorHAnsi" w:hAnsiTheme="minorHAnsi" w:cs="Times-Roman"/>
          <w:color w:val="0F243E" w:themeColor="text2" w:themeShade="80"/>
          <w:sz w:val="22"/>
          <w:szCs w:val="22"/>
          <w:lang w:eastAsia="en-US"/>
        </w:rPr>
        <w:t xml:space="preserve"> des études comparatives sur la rentabilité des modèles de colonisation et des analyses de flux migratoires dans le monde. Enfin, Paris mettait pleins feux sur l’explorateur en mission en Afrique centrale</w:t>
      </w:r>
      <w:r w:rsidR="004B28F8" w:rsidRPr="000130E3">
        <w:rPr>
          <w:rFonts w:asciiTheme="minorHAnsi" w:hAnsiTheme="minorHAnsi" w:cs="Times-Roman"/>
          <w:color w:val="0F243E" w:themeColor="text2" w:themeShade="80"/>
          <w:sz w:val="22"/>
          <w:szCs w:val="22"/>
          <w:lang w:eastAsia="en-US"/>
        </w:rPr>
        <w:t>.</w:t>
      </w:r>
    </w:p>
    <w:p w:rsidR="00D14611" w:rsidRPr="000130E3" w:rsidRDefault="00564AAE" w:rsidP="0012148D">
      <w:pPr>
        <w:ind w:firstLine="284"/>
        <w:jc w:val="both"/>
        <w:rPr>
          <w:rFonts w:asciiTheme="minorHAnsi" w:hAnsiTheme="minorHAnsi" w:cs="Courier New"/>
          <w:color w:val="0F243E" w:themeColor="text2" w:themeShade="80"/>
          <w:sz w:val="22"/>
          <w:szCs w:val="22"/>
        </w:rPr>
      </w:pPr>
      <w:r w:rsidRPr="000130E3">
        <w:rPr>
          <w:rFonts w:asciiTheme="minorHAnsi" w:hAnsiTheme="minorHAnsi" w:cs="Courier New"/>
          <w:color w:val="0F243E" w:themeColor="text2" w:themeShade="80"/>
          <w:sz w:val="22"/>
          <w:szCs w:val="22"/>
        </w:rPr>
        <w:t xml:space="preserve">En même temps l’intérêt de Léopold II pour des thèmes géographiques </w:t>
      </w:r>
      <w:r w:rsidR="008D1763" w:rsidRPr="000130E3">
        <w:rPr>
          <w:rFonts w:asciiTheme="minorHAnsi" w:hAnsiTheme="minorHAnsi" w:cs="Courier New"/>
          <w:color w:val="0F243E" w:themeColor="text2" w:themeShade="80"/>
          <w:sz w:val="22"/>
          <w:szCs w:val="22"/>
        </w:rPr>
        <w:t>était</w:t>
      </w:r>
      <w:r w:rsidRPr="000130E3">
        <w:rPr>
          <w:rFonts w:asciiTheme="minorHAnsi" w:hAnsiTheme="minorHAnsi" w:cs="Courier New"/>
          <w:color w:val="0F243E" w:themeColor="text2" w:themeShade="80"/>
          <w:sz w:val="22"/>
          <w:szCs w:val="22"/>
        </w:rPr>
        <w:t xml:space="preserve"> stimulé grâce à ce Congrès. </w:t>
      </w:r>
      <w:r w:rsidR="00894326" w:rsidRPr="000130E3">
        <w:rPr>
          <w:rFonts w:asciiTheme="minorHAnsi" w:eastAsia="AGaramondPro-Regular" w:hAnsiTheme="minorHAnsi" w:cs="AGaramondPro-Regular"/>
          <w:color w:val="0F243E" w:themeColor="text2" w:themeShade="80"/>
          <w:sz w:val="22"/>
          <w:szCs w:val="22"/>
          <w:lang w:eastAsia="en-US"/>
        </w:rPr>
        <w:t xml:space="preserve">Emile de </w:t>
      </w:r>
      <w:proofErr w:type="spellStart"/>
      <w:r w:rsidR="00894326" w:rsidRPr="000130E3">
        <w:rPr>
          <w:rFonts w:asciiTheme="minorHAnsi" w:eastAsia="AGaramondPro-Regular" w:hAnsiTheme="minorHAnsi" w:cs="AGaramondPro-Regular"/>
          <w:color w:val="0F243E" w:themeColor="text2" w:themeShade="80"/>
          <w:sz w:val="22"/>
          <w:szCs w:val="22"/>
          <w:lang w:eastAsia="en-US"/>
        </w:rPr>
        <w:t>Borchgrave</w:t>
      </w:r>
      <w:proofErr w:type="spellEnd"/>
      <w:r w:rsidR="00894326" w:rsidRPr="000130E3">
        <w:rPr>
          <w:rFonts w:asciiTheme="minorHAnsi" w:eastAsia="AGaramondPro-Regular" w:hAnsiTheme="minorHAnsi" w:cs="AGaramondPro-Regular"/>
          <w:color w:val="0F243E" w:themeColor="text2" w:themeShade="80"/>
          <w:sz w:val="22"/>
          <w:szCs w:val="22"/>
          <w:lang w:eastAsia="en-US"/>
        </w:rPr>
        <w:t xml:space="preserve"> </w:t>
      </w:r>
      <w:r w:rsidR="008D1763" w:rsidRPr="000130E3">
        <w:rPr>
          <w:rFonts w:asciiTheme="minorHAnsi" w:eastAsia="AGaramondPro-Regular" w:hAnsiTheme="minorHAnsi" w:cs="AGaramondPro-Regular"/>
          <w:color w:val="0F243E" w:themeColor="text2" w:themeShade="80"/>
          <w:sz w:val="22"/>
          <w:szCs w:val="22"/>
          <w:lang w:eastAsia="en-US"/>
        </w:rPr>
        <w:t>avait la charge</w:t>
      </w:r>
      <w:r w:rsidR="003678E5" w:rsidRPr="000130E3">
        <w:rPr>
          <w:rFonts w:asciiTheme="minorHAnsi" w:eastAsia="AGaramondPro-Regular" w:hAnsiTheme="minorHAnsi" w:cs="AGaramondPro-Regular"/>
          <w:color w:val="0F243E" w:themeColor="text2" w:themeShade="80"/>
          <w:sz w:val="22"/>
          <w:szCs w:val="22"/>
          <w:lang w:eastAsia="en-US"/>
        </w:rPr>
        <w:t xml:space="preserve"> de rassembler des informations </w:t>
      </w:r>
      <w:r w:rsidR="00A915D9">
        <w:rPr>
          <w:rFonts w:asciiTheme="minorHAnsi" w:eastAsia="AGaramondPro-Regular" w:hAnsiTheme="minorHAnsi" w:cs="AGaramondPro-Regular"/>
          <w:color w:val="0F243E" w:themeColor="text2" w:themeShade="80"/>
          <w:sz w:val="22"/>
          <w:szCs w:val="22"/>
          <w:lang w:eastAsia="en-US"/>
        </w:rPr>
        <w:t>pour le</w:t>
      </w:r>
      <w:r w:rsidR="003678E5" w:rsidRPr="000130E3">
        <w:rPr>
          <w:rFonts w:asciiTheme="minorHAnsi" w:eastAsia="AGaramondPro-Regular" w:hAnsiTheme="minorHAnsi" w:cs="AGaramondPro-Regular"/>
          <w:color w:val="0F243E" w:themeColor="text2" w:themeShade="80"/>
          <w:sz w:val="22"/>
          <w:szCs w:val="22"/>
          <w:lang w:eastAsia="en-US"/>
        </w:rPr>
        <w:t xml:space="preserve"> Roi.</w:t>
      </w:r>
    </w:p>
    <w:p w:rsidR="0076552A" w:rsidRPr="000130E3" w:rsidRDefault="003678E5" w:rsidP="0012148D">
      <w:pPr>
        <w:autoSpaceDE w:val="0"/>
        <w:autoSpaceDN w:val="0"/>
        <w:adjustRightInd w:val="0"/>
        <w:ind w:firstLine="284"/>
        <w:jc w:val="both"/>
        <w:rPr>
          <w:rFonts w:asciiTheme="minorHAnsi" w:eastAsia="AGaramondPro-Regular" w:hAnsiTheme="minorHAnsi" w:cs="AGaramondPro-Regular"/>
          <w:color w:val="0F243E" w:themeColor="text2" w:themeShade="80"/>
          <w:sz w:val="22"/>
          <w:szCs w:val="22"/>
          <w:lang w:eastAsia="en-US"/>
        </w:rPr>
      </w:pPr>
      <w:r w:rsidRPr="000130E3">
        <w:rPr>
          <w:rFonts w:asciiTheme="minorHAnsi" w:eastAsia="AGaramondPro-Regular" w:hAnsiTheme="minorHAnsi" w:cs="AGaramondPro-Regular"/>
          <w:color w:val="0F243E" w:themeColor="text2" w:themeShade="80"/>
          <w:sz w:val="22"/>
          <w:szCs w:val="22"/>
          <w:lang w:eastAsia="en-US"/>
        </w:rPr>
        <w:t>Bref, les participants belges voulaient de nouvelles institutions pour promouvoir la géographie. Il y avait un besoin pour des sociétés de géographie à Bruxelles et à Anvers. En</w:t>
      </w:r>
      <w:r w:rsidR="002F5C73" w:rsidRPr="000130E3">
        <w:rPr>
          <w:rFonts w:asciiTheme="minorHAnsi" w:eastAsia="AGaramondPro-Regular" w:hAnsiTheme="minorHAnsi" w:cs="AGaramondPro-Regular"/>
          <w:color w:val="0F243E" w:themeColor="text2" w:themeShade="80"/>
          <w:sz w:val="22"/>
          <w:szCs w:val="22"/>
          <w:lang w:eastAsia="en-US"/>
        </w:rPr>
        <w:t xml:space="preserve"> 1876</w:t>
      </w:r>
      <w:r w:rsidRPr="000130E3">
        <w:rPr>
          <w:rFonts w:asciiTheme="minorHAnsi" w:eastAsia="AGaramondPro-Regular" w:hAnsiTheme="minorHAnsi" w:cs="AGaramondPro-Regular"/>
          <w:color w:val="0F243E" w:themeColor="text2" w:themeShade="80"/>
          <w:sz w:val="22"/>
          <w:szCs w:val="22"/>
          <w:lang w:eastAsia="en-US"/>
        </w:rPr>
        <w:t>, il était temps</w:t>
      </w:r>
      <w:r w:rsidR="00C578F2" w:rsidRPr="000130E3">
        <w:rPr>
          <w:rFonts w:asciiTheme="minorHAnsi" w:eastAsia="AGaramondPro-Regular" w:hAnsiTheme="minorHAnsi" w:cs="AGaramondPro-Regular"/>
          <w:color w:val="0F243E" w:themeColor="text2" w:themeShade="80"/>
          <w:sz w:val="22"/>
          <w:szCs w:val="22"/>
          <w:lang w:eastAsia="en-US"/>
        </w:rPr>
        <w:t>..</w:t>
      </w:r>
      <w:r w:rsidR="00683996" w:rsidRPr="000130E3">
        <w:rPr>
          <w:rFonts w:asciiTheme="minorHAnsi" w:eastAsia="AGaramondPro-Regular" w:hAnsiTheme="minorHAnsi" w:cs="AGaramondPro-Regular"/>
          <w:color w:val="0F243E" w:themeColor="text2" w:themeShade="80"/>
          <w:sz w:val="22"/>
          <w:szCs w:val="22"/>
          <w:lang w:eastAsia="en-US"/>
        </w:rPr>
        <w:t>.</w:t>
      </w:r>
    </w:p>
    <w:p w:rsidR="004C5CBA" w:rsidRPr="000130E3" w:rsidRDefault="004C5CBA" w:rsidP="0012148D">
      <w:pPr>
        <w:jc w:val="both"/>
        <w:rPr>
          <w:rFonts w:asciiTheme="minorHAnsi" w:hAnsiTheme="minorHAnsi" w:cs="Courier New"/>
          <w:color w:val="0F243E" w:themeColor="text2" w:themeShade="80"/>
          <w:sz w:val="22"/>
          <w:szCs w:val="22"/>
        </w:rPr>
      </w:pPr>
    </w:p>
    <w:p w:rsidR="00624C6E" w:rsidRPr="000130E3" w:rsidRDefault="00D824C3" w:rsidP="0012148D">
      <w:pPr>
        <w:jc w:val="both"/>
        <w:rPr>
          <w:rFonts w:asciiTheme="minorHAnsi" w:hAnsiTheme="minorHAnsi" w:cs="Courier New"/>
          <w:b/>
          <w:color w:val="0F243E" w:themeColor="text2" w:themeShade="80"/>
          <w:sz w:val="22"/>
          <w:szCs w:val="22"/>
          <w:u w:val="single"/>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8</w:t>
      </w:r>
      <w:r w:rsidRPr="00D824C3">
        <w:rPr>
          <w:rFonts w:asciiTheme="minorHAnsi" w:hAnsiTheme="minorHAnsi" w:cs="Courier New"/>
          <w:b/>
          <w:color w:val="FF0000"/>
          <w:sz w:val="22"/>
          <w:szCs w:val="22"/>
        </w:rPr>
        <w:t xml:space="preserve"> </w:t>
      </w:r>
      <w:r w:rsidR="00624C6E" w:rsidRPr="000130E3">
        <w:rPr>
          <w:rFonts w:asciiTheme="minorHAnsi" w:hAnsiTheme="minorHAnsi" w:cs="Courier New"/>
          <w:b/>
          <w:color w:val="0F243E" w:themeColor="text2" w:themeShade="80"/>
          <w:sz w:val="22"/>
          <w:szCs w:val="22"/>
          <w:u w:val="single"/>
        </w:rPr>
        <w:t xml:space="preserve">1876 </w:t>
      </w:r>
      <w:r w:rsidR="00C578F2" w:rsidRPr="000130E3">
        <w:rPr>
          <w:rFonts w:asciiTheme="minorHAnsi" w:hAnsiTheme="minorHAnsi" w:cs="Courier New"/>
          <w:b/>
          <w:color w:val="0F243E" w:themeColor="text2" w:themeShade="80"/>
          <w:sz w:val="22"/>
          <w:szCs w:val="22"/>
          <w:u w:val="single"/>
        </w:rPr>
        <w:t>–</w:t>
      </w:r>
      <w:r w:rsidR="00624C6E" w:rsidRPr="000130E3">
        <w:rPr>
          <w:rFonts w:asciiTheme="minorHAnsi" w:hAnsiTheme="minorHAnsi" w:cs="Courier New"/>
          <w:b/>
          <w:color w:val="0F243E" w:themeColor="text2" w:themeShade="80"/>
          <w:sz w:val="22"/>
          <w:szCs w:val="22"/>
          <w:u w:val="single"/>
        </w:rPr>
        <w:t xml:space="preserve"> </w:t>
      </w:r>
      <w:r w:rsidR="008A2CE9" w:rsidRPr="000130E3">
        <w:rPr>
          <w:rFonts w:asciiTheme="minorHAnsi" w:hAnsiTheme="minorHAnsi" w:cs="Courier New"/>
          <w:b/>
          <w:color w:val="0F243E" w:themeColor="text2" w:themeShade="80"/>
          <w:sz w:val="22"/>
          <w:szCs w:val="22"/>
          <w:u w:val="single"/>
        </w:rPr>
        <w:t xml:space="preserve">« l’année </w:t>
      </w:r>
      <w:r w:rsidR="00CD7FA3" w:rsidRPr="000130E3">
        <w:rPr>
          <w:rFonts w:asciiTheme="minorHAnsi" w:hAnsiTheme="minorHAnsi" w:cs="Courier New"/>
          <w:b/>
          <w:color w:val="0F243E" w:themeColor="text2" w:themeShade="80"/>
          <w:sz w:val="22"/>
          <w:szCs w:val="22"/>
          <w:u w:val="single"/>
        </w:rPr>
        <w:t>miraculeuse</w:t>
      </w:r>
      <w:r w:rsidR="008A2CE9" w:rsidRPr="000130E3">
        <w:rPr>
          <w:rFonts w:asciiTheme="minorHAnsi" w:hAnsiTheme="minorHAnsi" w:cs="Courier New"/>
          <w:b/>
          <w:color w:val="0F243E" w:themeColor="text2" w:themeShade="80"/>
          <w:sz w:val="22"/>
          <w:szCs w:val="22"/>
          <w:u w:val="single"/>
        </w:rPr>
        <w:t> »</w:t>
      </w:r>
      <w:r w:rsidR="00624C6E" w:rsidRPr="000130E3">
        <w:rPr>
          <w:rFonts w:asciiTheme="minorHAnsi" w:hAnsiTheme="minorHAnsi" w:cs="Courier New"/>
          <w:b/>
          <w:color w:val="0F243E" w:themeColor="text2" w:themeShade="80"/>
          <w:sz w:val="22"/>
          <w:szCs w:val="22"/>
          <w:u w:val="single"/>
        </w:rPr>
        <w:t xml:space="preserve"> </w:t>
      </w:r>
      <w:r w:rsidR="008A2CE9" w:rsidRPr="000130E3">
        <w:rPr>
          <w:rFonts w:asciiTheme="minorHAnsi" w:hAnsiTheme="minorHAnsi" w:cs="Courier New"/>
          <w:b/>
          <w:color w:val="0F243E" w:themeColor="text2" w:themeShade="80"/>
          <w:sz w:val="22"/>
          <w:szCs w:val="22"/>
          <w:u w:val="single"/>
        </w:rPr>
        <w:t>de la géographie belge</w:t>
      </w:r>
    </w:p>
    <w:p w:rsidR="006E009D" w:rsidRPr="000130E3" w:rsidRDefault="00CD7FA3" w:rsidP="0012148D">
      <w:pPr>
        <w:jc w:val="both"/>
        <w:rPr>
          <w:rFonts w:asciiTheme="minorHAnsi" w:hAnsiTheme="minorHAnsi" w:cs="Arial"/>
          <w:color w:val="0F243E" w:themeColor="text2" w:themeShade="80"/>
          <w:sz w:val="22"/>
          <w:szCs w:val="22"/>
        </w:rPr>
      </w:pPr>
      <w:r w:rsidRPr="000130E3">
        <w:rPr>
          <w:rFonts w:asciiTheme="minorHAnsi" w:hAnsiTheme="minorHAnsi" w:cs="Arial"/>
          <w:color w:val="0F243E" w:themeColor="text2" w:themeShade="80"/>
          <w:sz w:val="22"/>
          <w:szCs w:val="22"/>
        </w:rPr>
        <w:t xml:space="preserve">Trois initiatives faisaient de 1876 « l’année miraculeuse » de la géographie belge. Le </w:t>
      </w:r>
      <w:r w:rsidR="006E009D" w:rsidRPr="000130E3">
        <w:rPr>
          <w:rFonts w:asciiTheme="minorHAnsi" w:hAnsiTheme="minorHAnsi" w:cs="Arial"/>
          <w:color w:val="0F243E" w:themeColor="text2" w:themeShade="80"/>
          <w:sz w:val="22"/>
          <w:szCs w:val="22"/>
        </w:rPr>
        <w:t>27 a</w:t>
      </w:r>
      <w:r w:rsidRPr="000130E3">
        <w:rPr>
          <w:rFonts w:asciiTheme="minorHAnsi" w:hAnsiTheme="minorHAnsi" w:cs="Arial"/>
          <w:color w:val="0F243E" w:themeColor="text2" w:themeShade="80"/>
          <w:sz w:val="22"/>
          <w:szCs w:val="22"/>
        </w:rPr>
        <w:t>oût fut organisée à Bruxelles la première séance de la</w:t>
      </w:r>
      <w:r w:rsidR="00A915D9">
        <w:rPr>
          <w:rFonts w:asciiTheme="minorHAnsi" w:hAnsiTheme="minorHAnsi" w:cs="Arial"/>
          <w:color w:val="0F243E" w:themeColor="text2" w:themeShade="80"/>
          <w:sz w:val="22"/>
          <w:szCs w:val="22"/>
        </w:rPr>
        <w:t xml:space="preserve"> nouvelle</w:t>
      </w:r>
      <w:r w:rsidR="00A14E2E" w:rsidRPr="000130E3">
        <w:rPr>
          <w:rFonts w:asciiTheme="minorHAnsi" w:hAnsiTheme="minorHAnsi" w:cs="Arial"/>
          <w:color w:val="0F243E" w:themeColor="text2" w:themeShade="80"/>
          <w:sz w:val="22"/>
          <w:szCs w:val="22"/>
        </w:rPr>
        <w:t xml:space="preserve"> </w:t>
      </w:r>
      <w:r w:rsidR="00A14E2E" w:rsidRPr="000130E3">
        <w:rPr>
          <w:rFonts w:asciiTheme="minorHAnsi" w:hAnsiTheme="minorHAnsi" w:cs="Arial"/>
          <w:i/>
          <w:color w:val="0F243E" w:themeColor="text2" w:themeShade="80"/>
          <w:sz w:val="22"/>
          <w:szCs w:val="22"/>
        </w:rPr>
        <w:t>Société belge de Géographie</w:t>
      </w:r>
      <w:r w:rsidR="006E009D" w:rsidRPr="000130E3">
        <w:rPr>
          <w:rFonts w:asciiTheme="minorHAnsi" w:hAnsiTheme="minorHAnsi" w:cs="Arial"/>
          <w:i/>
          <w:color w:val="0F243E" w:themeColor="text2" w:themeShade="80"/>
          <w:sz w:val="22"/>
          <w:szCs w:val="22"/>
        </w:rPr>
        <w:t xml:space="preserve">. </w:t>
      </w:r>
      <w:r w:rsidRPr="000130E3">
        <w:rPr>
          <w:rFonts w:asciiTheme="minorHAnsi" w:hAnsiTheme="minorHAnsi" w:cs="Arial"/>
          <w:color w:val="0F243E" w:themeColor="text2" w:themeShade="80"/>
          <w:sz w:val="22"/>
          <w:szCs w:val="22"/>
        </w:rPr>
        <w:t>Du 12 au 14 septemb</w:t>
      </w:r>
      <w:r w:rsidR="006E009D" w:rsidRPr="000130E3">
        <w:rPr>
          <w:rFonts w:asciiTheme="minorHAnsi" w:hAnsiTheme="minorHAnsi" w:cs="Arial"/>
          <w:color w:val="0F243E" w:themeColor="text2" w:themeShade="80"/>
          <w:sz w:val="22"/>
          <w:szCs w:val="22"/>
        </w:rPr>
        <w:t>r</w:t>
      </w:r>
      <w:r w:rsidRPr="000130E3">
        <w:rPr>
          <w:rFonts w:asciiTheme="minorHAnsi" w:hAnsiTheme="minorHAnsi" w:cs="Arial"/>
          <w:color w:val="0F243E" w:themeColor="text2" w:themeShade="80"/>
          <w:sz w:val="22"/>
          <w:szCs w:val="22"/>
        </w:rPr>
        <w:t>e</w:t>
      </w:r>
      <w:r w:rsidR="006E009D"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 xml:space="preserve">Léopold II accueillit dans son Palais </w:t>
      </w:r>
      <w:r w:rsidR="003A0D9D" w:rsidRPr="000130E3">
        <w:rPr>
          <w:rFonts w:asciiTheme="minorHAnsi" w:hAnsiTheme="minorHAnsi" w:cs="Arial"/>
          <w:color w:val="0F243E" w:themeColor="text2" w:themeShade="80"/>
          <w:sz w:val="22"/>
          <w:szCs w:val="22"/>
        </w:rPr>
        <w:t xml:space="preserve">la </w:t>
      </w:r>
      <w:r w:rsidR="003A0D9D" w:rsidRPr="000130E3">
        <w:rPr>
          <w:rFonts w:asciiTheme="minorHAnsi" w:hAnsiTheme="minorHAnsi" w:cs="Arial"/>
          <w:i/>
          <w:color w:val="0F243E" w:themeColor="text2" w:themeShade="80"/>
          <w:sz w:val="22"/>
          <w:szCs w:val="22"/>
        </w:rPr>
        <w:t>Conférence géographique internationale</w:t>
      </w:r>
      <w:r w:rsidR="003A0D9D" w:rsidRPr="000130E3">
        <w:rPr>
          <w:rFonts w:asciiTheme="minorHAnsi" w:hAnsiTheme="minorHAnsi" w:cs="Arial"/>
          <w:color w:val="0F243E" w:themeColor="text2" w:themeShade="80"/>
          <w:sz w:val="22"/>
          <w:szCs w:val="22"/>
        </w:rPr>
        <w:t xml:space="preserve"> où voyageurs et géographes étrangers discutèrent avec le Roi et ses conseillers sur l’exploration </w:t>
      </w:r>
      <w:r w:rsidR="003A0D9D" w:rsidRPr="000130E3">
        <w:rPr>
          <w:rFonts w:asciiTheme="minorHAnsi" w:hAnsiTheme="minorHAnsi" w:cs="Arial"/>
          <w:color w:val="0F243E" w:themeColor="text2" w:themeShade="80"/>
          <w:sz w:val="22"/>
          <w:szCs w:val="22"/>
        </w:rPr>
        <w:lastRenderedPageBreak/>
        <w:t>« scientifique » de l’intérieur du continent africain et sur la « suppression » de la traite</w:t>
      </w:r>
      <w:r w:rsidR="006E009D" w:rsidRPr="000130E3">
        <w:rPr>
          <w:rFonts w:asciiTheme="minorHAnsi" w:hAnsiTheme="minorHAnsi" w:cs="Arial"/>
          <w:color w:val="0F243E" w:themeColor="text2" w:themeShade="80"/>
          <w:sz w:val="22"/>
          <w:szCs w:val="22"/>
        </w:rPr>
        <w:t xml:space="preserve">. </w:t>
      </w:r>
      <w:r w:rsidR="003A0D9D" w:rsidRPr="000130E3">
        <w:rPr>
          <w:rFonts w:asciiTheme="minorHAnsi" w:hAnsiTheme="minorHAnsi" w:cs="Arial"/>
          <w:color w:val="0F243E" w:themeColor="text2" w:themeShade="80"/>
          <w:sz w:val="22"/>
          <w:szCs w:val="22"/>
        </w:rPr>
        <w:t xml:space="preserve">Deux semaines plus tard fut organisée à Anvers une réunion en vue de la création de la </w:t>
      </w:r>
      <w:r w:rsidR="00A14E2E" w:rsidRPr="000130E3">
        <w:rPr>
          <w:rFonts w:asciiTheme="minorHAnsi" w:hAnsiTheme="minorHAnsi" w:cs="Arial"/>
          <w:i/>
          <w:color w:val="0F243E" w:themeColor="text2" w:themeShade="80"/>
          <w:sz w:val="22"/>
          <w:szCs w:val="22"/>
        </w:rPr>
        <w:t>Société de Géographie d’Anvers</w:t>
      </w:r>
      <w:r w:rsidR="003A0D9D" w:rsidRPr="000130E3">
        <w:rPr>
          <w:rFonts w:asciiTheme="minorHAnsi" w:hAnsiTheme="minorHAnsi" w:cs="Arial"/>
          <w:color w:val="0F243E" w:themeColor="text2" w:themeShade="80"/>
          <w:sz w:val="22"/>
          <w:szCs w:val="22"/>
        </w:rPr>
        <w:t xml:space="preserve"> dont la séance inaugurale </w:t>
      </w:r>
      <w:r w:rsidR="004D56ED" w:rsidRPr="000130E3">
        <w:rPr>
          <w:rFonts w:asciiTheme="minorHAnsi" w:hAnsiTheme="minorHAnsi" w:cs="Arial"/>
          <w:color w:val="0F243E" w:themeColor="text2" w:themeShade="80"/>
          <w:sz w:val="22"/>
          <w:szCs w:val="22"/>
        </w:rPr>
        <w:t>aurait</w:t>
      </w:r>
      <w:r w:rsidR="003A0D9D" w:rsidRPr="000130E3">
        <w:rPr>
          <w:rFonts w:asciiTheme="minorHAnsi" w:hAnsiTheme="minorHAnsi" w:cs="Arial"/>
          <w:color w:val="0F243E" w:themeColor="text2" w:themeShade="80"/>
          <w:sz w:val="22"/>
          <w:szCs w:val="22"/>
        </w:rPr>
        <w:t xml:space="preserve"> lieu le 14 janvier</w:t>
      </w:r>
      <w:r w:rsidR="006E009D" w:rsidRPr="000130E3">
        <w:rPr>
          <w:rFonts w:asciiTheme="minorHAnsi" w:hAnsiTheme="minorHAnsi" w:cs="Arial"/>
          <w:color w:val="0F243E" w:themeColor="text2" w:themeShade="80"/>
          <w:sz w:val="22"/>
          <w:szCs w:val="22"/>
        </w:rPr>
        <w:t xml:space="preserve"> 1877.</w:t>
      </w:r>
    </w:p>
    <w:p w:rsidR="00684DED" w:rsidRPr="000130E3" w:rsidRDefault="00D824C3" w:rsidP="0012148D">
      <w:pPr>
        <w:ind w:firstLine="284"/>
        <w:jc w:val="both"/>
        <w:rPr>
          <w:rFonts w:asciiTheme="minorHAnsi" w:hAnsiTheme="minorHAnsi" w:cs="Arial"/>
          <w:color w:val="0F243E" w:themeColor="text2" w:themeShade="80"/>
          <w:sz w:val="22"/>
          <w:szCs w:val="22"/>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9</w:t>
      </w:r>
      <w:r w:rsidRPr="00D824C3">
        <w:rPr>
          <w:rFonts w:asciiTheme="minorHAnsi" w:hAnsiTheme="minorHAnsi" w:cs="Courier New"/>
          <w:b/>
          <w:color w:val="FF0000"/>
          <w:sz w:val="22"/>
          <w:szCs w:val="22"/>
        </w:rPr>
        <w:t xml:space="preserve"> </w:t>
      </w:r>
      <w:r w:rsidR="003A0D9D" w:rsidRPr="000130E3">
        <w:rPr>
          <w:rFonts w:asciiTheme="minorHAnsi" w:hAnsiTheme="minorHAnsi" w:cs="Arial"/>
          <w:color w:val="0F243E" w:themeColor="text2" w:themeShade="80"/>
          <w:sz w:val="22"/>
          <w:szCs w:val="22"/>
        </w:rPr>
        <w:t>La</w:t>
      </w:r>
      <w:r w:rsidR="00A14E2E" w:rsidRPr="000130E3">
        <w:rPr>
          <w:rFonts w:asciiTheme="minorHAnsi" w:hAnsiTheme="minorHAnsi" w:cs="Arial"/>
          <w:color w:val="0F243E" w:themeColor="text2" w:themeShade="80"/>
          <w:sz w:val="22"/>
          <w:szCs w:val="22"/>
        </w:rPr>
        <w:t xml:space="preserve"> </w:t>
      </w:r>
      <w:r w:rsidR="00A14E2E" w:rsidRPr="000130E3">
        <w:rPr>
          <w:rFonts w:asciiTheme="minorHAnsi" w:hAnsiTheme="minorHAnsi" w:cs="Arial"/>
          <w:i/>
          <w:color w:val="0F243E" w:themeColor="text2" w:themeShade="80"/>
          <w:sz w:val="22"/>
          <w:szCs w:val="22"/>
        </w:rPr>
        <w:t>Société belge de Géographie</w:t>
      </w:r>
      <w:r w:rsidR="00A14E2E" w:rsidRPr="000130E3">
        <w:rPr>
          <w:rFonts w:asciiTheme="minorHAnsi" w:hAnsiTheme="minorHAnsi" w:cs="Arial"/>
          <w:color w:val="0F243E" w:themeColor="text2" w:themeShade="80"/>
          <w:sz w:val="22"/>
          <w:szCs w:val="22"/>
        </w:rPr>
        <w:t xml:space="preserve"> </w:t>
      </w:r>
      <w:r w:rsidR="00E50164" w:rsidRPr="000130E3">
        <w:rPr>
          <w:rFonts w:asciiTheme="minorHAnsi" w:hAnsiTheme="minorHAnsi" w:cs="Arial"/>
          <w:color w:val="0F243E" w:themeColor="text2" w:themeShade="80"/>
          <w:sz w:val="22"/>
          <w:szCs w:val="22"/>
        </w:rPr>
        <w:t>re</w:t>
      </w:r>
      <w:r w:rsidR="003A0D9D" w:rsidRPr="000130E3">
        <w:rPr>
          <w:rFonts w:asciiTheme="minorHAnsi" w:hAnsiTheme="minorHAnsi" w:cs="Arial"/>
          <w:color w:val="0F243E" w:themeColor="text2" w:themeShade="80"/>
          <w:sz w:val="22"/>
          <w:szCs w:val="22"/>
        </w:rPr>
        <w:t>crutait principalement à Bruxelles mais voulait devenir une association nationale à part entière. On voul</w:t>
      </w:r>
      <w:r w:rsidR="00B371D4" w:rsidRPr="000130E3">
        <w:rPr>
          <w:rFonts w:asciiTheme="minorHAnsi" w:hAnsiTheme="minorHAnsi" w:cs="Arial"/>
          <w:color w:val="0F243E" w:themeColor="text2" w:themeShade="80"/>
          <w:sz w:val="22"/>
          <w:szCs w:val="22"/>
        </w:rPr>
        <w:t xml:space="preserve">ait que le public de la </w:t>
      </w:r>
      <w:r w:rsidR="00B371D4" w:rsidRPr="000130E3">
        <w:rPr>
          <w:rFonts w:asciiTheme="minorHAnsi" w:hAnsiTheme="minorHAnsi" w:cs="Arial"/>
          <w:i/>
          <w:color w:val="0F243E" w:themeColor="text2" w:themeShade="80"/>
          <w:sz w:val="22"/>
          <w:szCs w:val="22"/>
        </w:rPr>
        <w:t>Société</w:t>
      </w:r>
      <w:r w:rsidR="003A0D9D" w:rsidRPr="000130E3">
        <w:rPr>
          <w:rFonts w:asciiTheme="minorHAnsi" w:hAnsiTheme="minorHAnsi" w:cs="Arial"/>
          <w:color w:val="0F243E" w:themeColor="text2" w:themeShade="80"/>
          <w:sz w:val="22"/>
          <w:szCs w:val="22"/>
        </w:rPr>
        <w:t xml:space="preserve"> serait plus grand que le petit nombre de personnes qui à cette époque </w:t>
      </w:r>
      <w:r w:rsidR="00B371D4" w:rsidRPr="000130E3">
        <w:rPr>
          <w:rFonts w:asciiTheme="minorHAnsi" w:hAnsiTheme="minorHAnsi" w:cs="Arial"/>
          <w:color w:val="0F243E" w:themeColor="text2" w:themeShade="80"/>
          <w:sz w:val="22"/>
          <w:szCs w:val="22"/>
        </w:rPr>
        <w:t>travaillaient professionnellement dans la géographie. C</w:t>
      </w:r>
      <w:r w:rsidR="00E1783D" w:rsidRPr="000130E3">
        <w:rPr>
          <w:rFonts w:asciiTheme="minorHAnsi" w:hAnsiTheme="minorHAnsi" w:cs="Arial"/>
          <w:color w:val="0F243E" w:themeColor="text2" w:themeShade="80"/>
          <w:sz w:val="22"/>
          <w:szCs w:val="22"/>
        </w:rPr>
        <w:t>’est pourquoi on développait</w:t>
      </w:r>
      <w:r w:rsidR="00B371D4" w:rsidRPr="000130E3">
        <w:rPr>
          <w:rFonts w:asciiTheme="minorHAnsi" w:hAnsiTheme="minorHAnsi" w:cs="Arial"/>
          <w:color w:val="0F243E" w:themeColor="text2" w:themeShade="80"/>
          <w:sz w:val="22"/>
          <w:szCs w:val="22"/>
        </w:rPr>
        <w:t xml:space="preserve"> un instrument efficace pour l</w:t>
      </w:r>
      <w:r w:rsidR="00E1783D" w:rsidRPr="000130E3">
        <w:rPr>
          <w:rFonts w:asciiTheme="minorHAnsi" w:hAnsiTheme="minorHAnsi" w:cs="Arial"/>
          <w:color w:val="0F243E" w:themeColor="text2" w:themeShade="80"/>
          <w:sz w:val="22"/>
          <w:szCs w:val="22"/>
        </w:rPr>
        <w:t>a distribution de connaissances :</w:t>
      </w:r>
      <w:r w:rsidR="00B371D4" w:rsidRPr="000130E3">
        <w:rPr>
          <w:rFonts w:asciiTheme="minorHAnsi" w:hAnsiTheme="minorHAnsi" w:cs="Arial"/>
          <w:color w:val="0F243E" w:themeColor="text2" w:themeShade="80"/>
          <w:sz w:val="22"/>
          <w:szCs w:val="22"/>
        </w:rPr>
        <w:t xml:space="preserve"> un bulletin à la fois populaire et savant. Les statuts accordaient un rôle principal à la diffusion d’informations exactes sur l’économie belge et à la stimulation de l’esprit d’entreprise des Belges en dehors de leur pays</w:t>
      </w:r>
      <w:r w:rsidR="00C578F2" w:rsidRPr="000130E3">
        <w:rPr>
          <w:rFonts w:asciiTheme="minorHAnsi" w:hAnsiTheme="minorHAnsi" w:cs="Arial"/>
          <w:color w:val="0F243E" w:themeColor="text2" w:themeShade="80"/>
          <w:sz w:val="22"/>
          <w:szCs w:val="22"/>
        </w:rPr>
        <w:t xml:space="preserve">. </w:t>
      </w:r>
      <w:r w:rsidR="00B371D4" w:rsidRPr="000130E3">
        <w:rPr>
          <w:rFonts w:asciiTheme="minorHAnsi" w:hAnsiTheme="minorHAnsi" w:cs="Arial"/>
          <w:color w:val="0F243E" w:themeColor="text2" w:themeShade="80"/>
          <w:sz w:val="22"/>
          <w:szCs w:val="22"/>
        </w:rPr>
        <w:t xml:space="preserve">Le mouvement géographique a donc poursuivi </w:t>
      </w:r>
      <w:r w:rsidR="003F3E2B" w:rsidRPr="000130E3">
        <w:rPr>
          <w:rFonts w:asciiTheme="minorHAnsi" w:hAnsiTheme="minorHAnsi" w:cs="Arial"/>
          <w:color w:val="0F243E" w:themeColor="text2" w:themeShade="80"/>
          <w:sz w:val="22"/>
          <w:szCs w:val="22"/>
        </w:rPr>
        <w:t>son</w:t>
      </w:r>
      <w:r w:rsidR="00B371D4" w:rsidRPr="000130E3">
        <w:rPr>
          <w:rFonts w:asciiTheme="minorHAnsi" w:hAnsiTheme="minorHAnsi" w:cs="Arial"/>
          <w:color w:val="0F243E" w:themeColor="text2" w:themeShade="80"/>
          <w:sz w:val="22"/>
          <w:szCs w:val="22"/>
        </w:rPr>
        <w:t xml:space="preserve"> chemin initial. Le nombre de membres </w:t>
      </w:r>
      <w:r w:rsidR="003F3E2B" w:rsidRPr="000130E3">
        <w:rPr>
          <w:rFonts w:asciiTheme="minorHAnsi" w:hAnsiTheme="minorHAnsi" w:cs="Arial"/>
          <w:color w:val="0F243E" w:themeColor="text2" w:themeShade="80"/>
          <w:sz w:val="22"/>
          <w:szCs w:val="22"/>
        </w:rPr>
        <w:t xml:space="preserve">montait vite à environ </w:t>
      </w:r>
      <w:r w:rsidR="00C578F2" w:rsidRPr="000130E3">
        <w:rPr>
          <w:rFonts w:asciiTheme="minorHAnsi" w:hAnsiTheme="minorHAnsi" w:cs="Arial"/>
          <w:color w:val="0F243E" w:themeColor="text2" w:themeShade="80"/>
          <w:sz w:val="22"/>
          <w:szCs w:val="22"/>
        </w:rPr>
        <w:t xml:space="preserve">1.000 </w:t>
      </w:r>
      <w:r w:rsidR="003F3E2B" w:rsidRPr="000130E3">
        <w:rPr>
          <w:rFonts w:asciiTheme="minorHAnsi" w:hAnsiTheme="minorHAnsi" w:cs="Arial"/>
          <w:color w:val="0F243E" w:themeColor="text2" w:themeShade="80"/>
          <w:sz w:val="22"/>
          <w:szCs w:val="22"/>
        </w:rPr>
        <w:t>pour rester stable pendant des années</w:t>
      </w:r>
      <w:r w:rsidR="00C578F2" w:rsidRPr="000130E3">
        <w:rPr>
          <w:rFonts w:asciiTheme="minorHAnsi" w:hAnsiTheme="minorHAnsi" w:cs="Arial"/>
          <w:color w:val="0F243E" w:themeColor="text2" w:themeShade="80"/>
          <w:sz w:val="22"/>
          <w:szCs w:val="22"/>
        </w:rPr>
        <w:t>.</w:t>
      </w:r>
      <w:r w:rsidR="009534D0" w:rsidRPr="000130E3">
        <w:rPr>
          <w:rStyle w:val="Appeldenotedefin"/>
          <w:rFonts w:asciiTheme="minorHAnsi" w:hAnsiTheme="minorHAnsi" w:cs="Arial"/>
          <w:color w:val="0F243E" w:themeColor="text2" w:themeShade="80"/>
          <w:sz w:val="22"/>
          <w:szCs w:val="22"/>
          <w:lang w:val="nl-BE"/>
        </w:rPr>
        <w:endnoteReference w:id="16"/>
      </w:r>
    </w:p>
    <w:p w:rsidR="006E009D" w:rsidRPr="000130E3" w:rsidRDefault="00D824C3" w:rsidP="0012148D">
      <w:pPr>
        <w:ind w:firstLine="284"/>
        <w:jc w:val="both"/>
        <w:rPr>
          <w:rFonts w:asciiTheme="minorHAnsi" w:hAnsiTheme="minorHAnsi" w:cs="Arial"/>
          <w:color w:val="0F243E" w:themeColor="text2" w:themeShade="80"/>
          <w:sz w:val="22"/>
          <w:szCs w:val="22"/>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10</w:t>
      </w:r>
      <w:r w:rsidRPr="00D824C3">
        <w:rPr>
          <w:rFonts w:asciiTheme="minorHAnsi" w:hAnsiTheme="minorHAnsi" w:cs="Courier New"/>
          <w:b/>
          <w:color w:val="FF0000"/>
          <w:sz w:val="22"/>
          <w:szCs w:val="22"/>
        </w:rPr>
        <w:t xml:space="preserve"> </w:t>
      </w:r>
      <w:r w:rsidR="00A95413" w:rsidRPr="000130E3">
        <w:rPr>
          <w:rFonts w:asciiTheme="minorHAnsi" w:hAnsiTheme="minorHAnsi" w:cs="Arial"/>
          <w:color w:val="0F243E" w:themeColor="text2" w:themeShade="80"/>
          <w:sz w:val="22"/>
          <w:szCs w:val="22"/>
        </w:rPr>
        <w:t xml:space="preserve">A Anvers la </w:t>
      </w:r>
      <w:r w:rsidR="00684DED" w:rsidRPr="000130E3">
        <w:rPr>
          <w:rFonts w:asciiTheme="minorHAnsi" w:hAnsiTheme="minorHAnsi" w:cs="Arial"/>
          <w:i/>
          <w:color w:val="0F243E" w:themeColor="text2" w:themeShade="80"/>
          <w:sz w:val="22"/>
          <w:szCs w:val="22"/>
        </w:rPr>
        <w:t>Société de Géographie d’Anvers</w:t>
      </w:r>
      <w:r w:rsidR="00CC5600" w:rsidRPr="000130E3">
        <w:rPr>
          <w:rFonts w:asciiTheme="minorHAnsi" w:hAnsiTheme="minorHAnsi" w:cs="Arial"/>
          <w:color w:val="0F243E" w:themeColor="text2" w:themeShade="80"/>
          <w:sz w:val="22"/>
          <w:szCs w:val="22"/>
        </w:rPr>
        <w:t xml:space="preserve"> </w:t>
      </w:r>
      <w:r w:rsidR="00E1783D" w:rsidRPr="000130E3">
        <w:rPr>
          <w:rFonts w:asciiTheme="minorHAnsi" w:hAnsiTheme="minorHAnsi" w:cs="Arial"/>
          <w:color w:val="0F243E" w:themeColor="text2" w:themeShade="80"/>
          <w:sz w:val="22"/>
          <w:szCs w:val="22"/>
        </w:rPr>
        <w:t>mobilisait</w:t>
      </w:r>
      <w:r w:rsidR="00A95413" w:rsidRPr="000130E3">
        <w:rPr>
          <w:rFonts w:asciiTheme="minorHAnsi" w:hAnsiTheme="minorHAnsi" w:cs="Arial"/>
          <w:color w:val="0F243E" w:themeColor="text2" w:themeShade="80"/>
          <w:sz w:val="22"/>
          <w:szCs w:val="22"/>
        </w:rPr>
        <w:t xml:space="preserve"> des centaines d’intéressés</w:t>
      </w:r>
      <w:r w:rsidR="00CC5600" w:rsidRPr="000130E3">
        <w:rPr>
          <w:rFonts w:asciiTheme="minorHAnsi" w:hAnsiTheme="minorHAnsi" w:cs="Arial"/>
          <w:color w:val="0F243E" w:themeColor="text2" w:themeShade="80"/>
          <w:sz w:val="22"/>
          <w:szCs w:val="22"/>
        </w:rPr>
        <w:t xml:space="preserve">, </w:t>
      </w:r>
      <w:r w:rsidR="00A95413" w:rsidRPr="000130E3">
        <w:rPr>
          <w:rFonts w:asciiTheme="minorHAnsi" w:hAnsiTheme="minorHAnsi" w:cs="Arial"/>
          <w:color w:val="0F243E" w:themeColor="text2" w:themeShade="80"/>
          <w:sz w:val="22"/>
          <w:szCs w:val="22"/>
        </w:rPr>
        <w:t xml:space="preserve">mais on </w:t>
      </w:r>
      <w:r w:rsidR="0038453F" w:rsidRPr="000130E3">
        <w:rPr>
          <w:rFonts w:asciiTheme="minorHAnsi" w:hAnsiTheme="minorHAnsi" w:cs="Arial"/>
          <w:color w:val="0F243E" w:themeColor="text2" w:themeShade="80"/>
          <w:sz w:val="22"/>
          <w:szCs w:val="22"/>
        </w:rPr>
        <w:t>recrutait</w:t>
      </w:r>
      <w:r w:rsidR="00A95413" w:rsidRPr="000130E3">
        <w:rPr>
          <w:rFonts w:asciiTheme="minorHAnsi" w:hAnsiTheme="minorHAnsi" w:cs="Arial"/>
          <w:color w:val="0F243E" w:themeColor="text2" w:themeShade="80"/>
          <w:sz w:val="22"/>
          <w:szCs w:val="22"/>
        </w:rPr>
        <w:t xml:space="preserve"> principalement </w:t>
      </w:r>
      <w:r w:rsidR="0038453F" w:rsidRPr="000130E3">
        <w:rPr>
          <w:rFonts w:asciiTheme="minorHAnsi" w:hAnsiTheme="minorHAnsi" w:cs="Arial"/>
          <w:color w:val="0F243E" w:themeColor="text2" w:themeShade="80"/>
          <w:sz w:val="22"/>
          <w:szCs w:val="22"/>
        </w:rPr>
        <w:t>dans</w:t>
      </w:r>
      <w:r w:rsidR="00A95413" w:rsidRPr="000130E3">
        <w:rPr>
          <w:rFonts w:asciiTheme="minorHAnsi" w:hAnsiTheme="minorHAnsi" w:cs="Arial"/>
          <w:color w:val="0F243E" w:themeColor="text2" w:themeShade="80"/>
          <w:sz w:val="22"/>
          <w:szCs w:val="22"/>
        </w:rPr>
        <w:t xml:space="preserve"> le monde commercial et maritime d</w:t>
      </w:r>
      <w:r w:rsidR="00E1783D" w:rsidRPr="000130E3">
        <w:rPr>
          <w:rFonts w:asciiTheme="minorHAnsi" w:hAnsiTheme="minorHAnsi" w:cs="Arial"/>
          <w:color w:val="0F243E" w:themeColor="text2" w:themeShade="80"/>
          <w:sz w:val="22"/>
          <w:szCs w:val="22"/>
        </w:rPr>
        <w:t>e la</w:t>
      </w:r>
      <w:r w:rsidR="0038453F" w:rsidRPr="000130E3">
        <w:rPr>
          <w:rFonts w:asciiTheme="minorHAnsi" w:hAnsiTheme="minorHAnsi" w:cs="Arial"/>
          <w:color w:val="0F243E" w:themeColor="text2" w:themeShade="80"/>
          <w:sz w:val="22"/>
          <w:szCs w:val="22"/>
        </w:rPr>
        <w:t xml:space="preserve"> Métropole. Les objectifs statutaires ne différaient guère de ceux à Bruxelles. Ici aussi le bulletin devenait un important outil de communication. Quelques anciens du Congrès de </w:t>
      </w:r>
      <w:r w:rsidR="00354409" w:rsidRPr="000130E3">
        <w:rPr>
          <w:rFonts w:asciiTheme="minorHAnsi" w:hAnsiTheme="minorHAnsi" w:cs="Arial"/>
          <w:color w:val="0F243E" w:themeColor="text2" w:themeShade="80"/>
          <w:sz w:val="22"/>
          <w:szCs w:val="22"/>
        </w:rPr>
        <w:t>1871</w:t>
      </w:r>
      <w:r w:rsidR="00CC5600" w:rsidRPr="000130E3">
        <w:rPr>
          <w:rFonts w:asciiTheme="minorHAnsi" w:hAnsiTheme="minorHAnsi" w:cs="Arial"/>
          <w:color w:val="0F243E" w:themeColor="text2" w:themeShade="80"/>
          <w:sz w:val="22"/>
          <w:szCs w:val="22"/>
        </w:rPr>
        <w:t xml:space="preserve"> </w:t>
      </w:r>
      <w:r w:rsidR="00E1783D" w:rsidRPr="000130E3">
        <w:rPr>
          <w:rFonts w:asciiTheme="minorHAnsi" w:hAnsiTheme="minorHAnsi" w:cs="Arial"/>
          <w:color w:val="0F243E" w:themeColor="text2" w:themeShade="80"/>
          <w:sz w:val="22"/>
          <w:szCs w:val="22"/>
        </w:rPr>
        <w:t>avaient pris</w:t>
      </w:r>
      <w:r w:rsidR="0038453F" w:rsidRPr="000130E3">
        <w:rPr>
          <w:rFonts w:asciiTheme="minorHAnsi" w:hAnsiTheme="minorHAnsi" w:cs="Arial"/>
          <w:color w:val="0F243E" w:themeColor="text2" w:themeShade="80"/>
          <w:sz w:val="22"/>
          <w:szCs w:val="22"/>
        </w:rPr>
        <w:t xml:space="preserve"> l’initiative, assistés par de nouve</w:t>
      </w:r>
      <w:r w:rsidR="004D56ED" w:rsidRPr="000130E3">
        <w:rPr>
          <w:rFonts w:asciiTheme="minorHAnsi" w:hAnsiTheme="minorHAnsi" w:cs="Arial"/>
          <w:color w:val="0F243E" w:themeColor="text2" w:themeShade="80"/>
          <w:sz w:val="22"/>
          <w:szCs w:val="22"/>
        </w:rPr>
        <w:t>aux visages tels qu’</w:t>
      </w:r>
      <w:r w:rsidR="004340B9" w:rsidRPr="000130E3">
        <w:rPr>
          <w:rFonts w:asciiTheme="minorHAnsi" w:hAnsiTheme="minorHAnsi" w:cs="Arial"/>
          <w:color w:val="0F243E" w:themeColor="text2" w:themeShade="80"/>
          <w:sz w:val="22"/>
          <w:szCs w:val="22"/>
        </w:rPr>
        <w:t xml:space="preserve">Henri-Emmanuel </w:t>
      </w:r>
      <w:proofErr w:type="spellStart"/>
      <w:r w:rsidR="00CC5600" w:rsidRPr="000130E3">
        <w:rPr>
          <w:rFonts w:asciiTheme="minorHAnsi" w:hAnsiTheme="minorHAnsi" w:cs="Arial"/>
          <w:color w:val="0F243E" w:themeColor="text2" w:themeShade="80"/>
          <w:sz w:val="22"/>
          <w:szCs w:val="22"/>
        </w:rPr>
        <w:t>Wauwermans</w:t>
      </w:r>
      <w:proofErr w:type="spellEnd"/>
      <w:r w:rsidR="005B4A93" w:rsidRPr="000130E3">
        <w:rPr>
          <w:rFonts w:asciiTheme="minorHAnsi" w:hAnsiTheme="minorHAnsi" w:cs="Arial"/>
          <w:color w:val="0F243E" w:themeColor="text2" w:themeShade="80"/>
          <w:sz w:val="22"/>
          <w:szCs w:val="22"/>
        </w:rPr>
        <w:t>,</w:t>
      </w:r>
      <w:r w:rsidR="00354409" w:rsidRPr="000130E3">
        <w:rPr>
          <w:rFonts w:asciiTheme="minorHAnsi" w:hAnsiTheme="minorHAnsi" w:cs="Arial"/>
          <w:color w:val="0F243E" w:themeColor="text2" w:themeShade="80"/>
          <w:sz w:val="22"/>
          <w:szCs w:val="22"/>
        </w:rPr>
        <w:t xml:space="preserve"> </w:t>
      </w:r>
      <w:r w:rsidR="0038453F" w:rsidRPr="000130E3">
        <w:rPr>
          <w:rFonts w:asciiTheme="minorHAnsi" w:hAnsiTheme="minorHAnsi" w:cs="Arial"/>
          <w:color w:val="0F243E" w:themeColor="text2" w:themeShade="80"/>
          <w:sz w:val="22"/>
          <w:szCs w:val="22"/>
        </w:rPr>
        <w:t>le premier président</w:t>
      </w:r>
      <w:r w:rsidR="005B4A93" w:rsidRPr="000130E3">
        <w:rPr>
          <w:rFonts w:asciiTheme="minorHAnsi" w:hAnsiTheme="minorHAnsi" w:cs="Arial"/>
          <w:color w:val="0F243E" w:themeColor="text2" w:themeShade="80"/>
          <w:sz w:val="22"/>
          <w:szCs w:val="22"/>
        </w:rPr>
        <w:t>.</w:t>
      </w:r>
      <w:r w:rsidR="009534D0" w:rsidRPr="000130E3">
        <w:rPr>
          <w:rStyle w:val="Appeldenotedefin"/>
          <w:rFonts w:asciiTheme="minorHAnsi" w:hAnsiTheme="minorHAnsi" w:cs="Arial"/>
          <w:color w:val="0F243E" w:themeColor="text2" w:themeShade="80"/>
          <w:sz w:val="22"/>
          <w:szCs w:val="22"/>
          <w:lang w:val="nl-BE"/>
        </w:rPr>
        <w:endnoteReference w:id="17"/>
      </w:r>
    </w:p>
    <w:p w:rsidR="00E50164" w:rsidRPr="000130E3" w:rsidRDefault="00D824C3" w:rsidP="0012148D">
      <w:pPr>
        <w:autoSpaceDE w:val="0"/>
        <w:autoSpaceDN w:val="0"/>
        <w:adjustRightInd w:val="0"/>
        <w:ind w:firstLine="284"/>
        <w:jc w:val="both"/>
        <w:rPr>
          <w:rFonts w:asciiTheme="minorHAnsi" w:hAnsiTheme="minorHAnsi" w:cs="Times-Roman"/>
          <w:color w:val="0F243E" w:themeColor="text2" w:themeShade="80"/>
          <w:sz w:val="22"/>
          <w:szCs w:val="22"/>
          <w:lang w:eastAsia="en-US"/>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11</w:t>
      </w:r>
      <w:r w:rsidRPr="00D824C3">
        <w:rPr>
          <w:rFonts w:asciiTheme="minorHAnsi" w:hAnsiTheme="minorHAnsi" w:cs="Courier New"/>
          <w:b/>
          <w:color w:val="FF0000"/>
          <w:sz w:val="22"/>
          <w:szCs w:val="22"/>
        </w:rPr>
        <w:t xml:space="preserve"> </w:t>
      </w:r>
      <w:r w:rsidR="0038453F" w:rsidRPr="000130E3">
        <w:rPr>
          <w:rFonts w:asciiTheme="minorHAnsi" w:hAnsiTheme="minorHAnsi" w:cs="Times-Roman"/>
          <w:color w:val="0F243E" w:themeColor="text2" w:themeShade="80"/>
          <w:sz w:val="22"/>
          <w:szCs w:val="22"/>
          <w:lang w:eastAsia="en-US"/>
        </w:rPr>
        <w:t>Dans les dix prochaines années, les sociétés de géographie seraient utilisées par Léopold II comme instruments pour la réalisation de son projet « colonial ». Les contacts étroits entre la Cour et les dirigeants des deux sociétés</w:t>
      </w:r>
      <w:r w:rsidR="00E50164" w:rsidRPr="000130E3">
        <w:rPr>
          <w:rFonts w:asciiTheme="minorHAnsi" w:hAnsiTheme="minorHAnsi" w:cs="Times-Roman"/>
          <w:color w:val="0F243E" w:themeColor="text2" w:themeShade="80"/>
          <w:sz w:val="22"/>
          <w:szCs w:val="22"/>
          <w:lang w:eastAsia="en-US"/>
        </w:rPr>
        <w:t xml:space="preserve"> (Jean-Baptiste </w:t>
      </w:r>
      <w:proofErr w:type="spellStart"/>
      <w:r w:rsidR="00E50164" w:rsidRPr="000130E3">
        <w:rPr>
          <w:rFonts w:asciiTheme="minorHAnsi" w:hAnsiTheme="minorHAnsi" w:cs="Times-Roman"/>
          <w:color w:val="0F243E" w:themeColor="text2" w:themeShade="80"/>
          <w:sz w:val="22"/>
          <w:szCs w:val="22"/>
          <w:lang w:eastAsia="en-US"/>
        </w:rPr>
        <w:t>Liagre</w:t>
      </w:r>
      <w:proofErr w:type="spellEnd"/>
      <w:r w:rsidR="00E50164" w:rsidRPr="000130E3">
        <w:rPr>
          <w:rFonts w:asciiTheme="minorHAnsi" w:hAnsiTheme="minorHAnsi" w:cs="Times-Roman"/>
          <w:color w:val="0F243E" w:themeColor="text2" w:themeShade="80"/>
          <w:sz w:val="22"/>
          <w:szCs w:val="22"/>
          <w:lang w:eastAsia="en-US"/>
        </w:rPr>
        <w:t xml:space="preserve"> </w:t>
      </w:r>
      <w:r w:rsidR="0038453F" w:rsidRPr="000130E3">
        <w:rPr>
          <w:rFonts w:asciiTheme="minorHAnsi" w:hAnsiTheme="minorHAnsi" w:cs="Times-Roman"/>
          <w:color w:val="0F243E" w:themeColor="text2" w:themeShade="80"/>
          <w:sz w:val="22"/>
          <w:szCs w:val="22"/>
          <w:lang w:eastAsia="en-US"/>
        </w:rPr>
        <w:t>à Bruxelles</w:t>
      </w:r>
      <w:r w:rsidR="00E50164" w:rsidRPr="000130E3">
        <w:rPr>
          <w:rFonts w:asciiTheme="minorHAnsi" w:hAnsiTheme="minorHAnsi" w:cs="Times-Roman"/>
          <w:color w:val="0F243E" w:themeColor="text2" w:themeShade="80"/>
          <w:sz w:val="22"/>
          <w:szCs w:val="22"/>
          <w:lang w:eastAsia="en-US"/>
        </w:rPr>
        <w:t xml:space="preserve">, Henri-Emmanuel </w:t>
      </w:r>
      <w:proofErr w:type="spellStart"/>
      <w:r w:rsidR="00E50164" w:rsidRPr="000130E3">
        <w:rPr>
          <w:rFonts w:asciiTheme="minorHAnsi" w:hAnsiTheme="minorHAnsi" w:cs="Times-Roman"/>
          <w:color w:val="0F243E" w:themeColor="text2" w:themeShade="80"/>
          <w:sz w:val="22"/>
          <w:szCs w:val="22"/>
          <w:lang w:eastAsia="en-US"/>
        </w:rPr>
        <w:t>Wauwermans</w:t>
      </w:r>
      <w:proofErr w:type="spellEnd"/>
      <w:r w:rsidR="00E50164" w:rsidRPr="000130E3">
        <w:rPr>
          <w:rFonts w:asciiTheme="minorHAnsi" w:hAnsiTheme="minorHAnsi" w:cs="Times-Roman"/>
          <w:color w:val="0F243E" w:themeColor="text2" w:themeShade="80"/>
          <w:sz w:val="22"/>
          <w:szCs w:val="22"/>
          <w:lang w:eastAsia="en-US"/>
        </w:rPr>
        <w:t xml:space="preserve"> </w:t>
      </w:r>
      <w:r w:rsidR="0038453F" w:rsidRPr="000130E3">
        <w:rPr>
          <w:rFonts w:asciiTheme="minorHAnsi" w:hAnsiTheme="minorHAnsi" w:cs="Times-Roman"/>
          <w:color w:val="0F243E" w:themeColor="text2" w:themeShade="80"/>
          <w:sz w:val="22"/>
          <w:szCs w:val="22"/>
          <w:lang w:eastAsia="en-US"/>
        </w:rPr>
        <w:t>à Anvers</w:t>
      </w:r>
      <w:r w:rsidR="00E50164" w:rsidRPr="000130E3">
        <w:rPr>
          <w:rFonts w:asciiTheme="minorHAnsi" w:hAnsiTheme="minorHAnsi" w:cs="Times-Roman"/>
          <w:color w:val="0F243E" w:themeColor="text2" w:themeShade="80"/>
          <w:sz w:val="22"/>
          <w:szCs w:val="22"/>
          <w:lang w:eastAsia="en-US"/>
        </w:rPr>
        <w:t xml:space="preserve">) </w:t>
      </w:r>
      <w:r w:rsidR="0038453F" w:rsidRPr="000130E3">
        <w:rPr>
          <w:rFonts w:asciiTheme="minorHAnsi" w:hAnsiTheme="minorHAnsi" w:cs="Times-Roman"/>
          <w:color w:val="0F243E" w:themeColor="text2" w:themeShade="80"/>
          <w:sz w:val="22"/>
          <w:szCs w:val="22"/>
          <w:lang w:eastAsia="en-US"/>
        </w:rPr>
        <w:t>étaient importants pour la fusion des forces, l’impulsion de Léopold II étant le véritable catalyseur. Les sociétés développaient un discou</w:t>
      </w:r>
      <w:r w:rsidR="009A6433" w:rsidRPr="000130E3">
        <w:rPr>
          <w:rFonts w:asciiTheme="minorHAnsi" w:hAnsiTheme="minorHAnsi" w:cs="Times-Roman"/>
          <w:color w:val="0F243E" w:themeColor="text2" w:themeShade="80"/>
          <w:sz w:val="22"/>
          <w:szCs w:val="22"/>
          <w:lang w:eastAsia="en-US"/>
        </w:rPr>
        <w:t>r</w:t>
      </w:r>
      <w:r w:rsidR="0038453F" w:rsidRPr="000130E3">
        <w:rPr>
          <w:rFonts w:asciiTheme="minorHAnsi" w:hAnsiTheme="minorHAnsi" w:cs="Times-Roman"/>
          <w:color w:val="0F243E" w:themeColor="text2" w:themeShade="80"/>
          <w:sz w:val="22"/>
          <w:szCs w:val="22"/>
          <w:lang w:eastAsia="en-US"/>
        </w:rPr>
        <w:t xml:space="preserve">s d’expansionnisme économique et </w:t>
      </w:r>
      <w:r w:rsidR="009A6433" w:rsidRPr="000130E3">
        <w:rPr>
          <w:rFonts w:asciiTheme="minorHAnsi" w:hAnsiTheme="minorHAnsi" w:cs="Times-Roman"/>
          <w:color w:val="0F243E" w:themeColor="text2" w:themeShade="80"/>
          <w:sz w:val="22"/>
          <w:szCs w:val="22"/>
          <w:lang w:eastAsia="en-US"/>
        </w:rPr>
        <w:t xml:space="preserve">soutenaient l’exploration. La relation des sociétés avec l’Afrique dans la période </w:t>
      </w:r>
      <w:r w:rsidR="00715D4C" w:rsidRPr="000130E3">
        <w:rPr>
          <w:rFonts w:asciiTheme="minorHAnsi" w:hAnsiTheme="minorHAnsi" w:cs="Times-Roman"/>
          <w:color w:val="0F243E" w:themeColor="text2" w:themeShade="80"/>
          <w:sz w:val="22"/>
          <w:szCs w:val="22"/>
          <w:lang w:eastAsia="en-US"/>
        </w:rPr>
        <w:t>1876-1885</w:t>
      </w:r>
      <w:r w:rsidR="009A6433" w:rsidRPr="000130E3">
        <w:rPr>
          <w:rFonts w:asciiTheme="minorHAnsi" w:hAnsiTheme="minorHAnsi" w:cs="Times-Roman"/>
          <w:color w:val="0F243E" w:themeColor="text2" w:themeShade="80"/>
          <w:sz w:val="22"/>
          <w:szCs w:val="22"/>
          <w:lang w:eastAsia="en-US"/>
        </w:rPr>
        <w:t xml:space="preserve"> a plusieurs aspects.</w:t>
      </w:r>
    </w:p>
    <w:p w:rsidR="008C6349" w:rsidRPr="000130E3" w:rsidRDefault="008C6349" w:rsidP="0012148D">
      <w:pPr>
        <w:autoSpaceDE w:val="0"/>
        <w:autoSpaceDN w:val="0"/>
        <w:adjustRightInd w:val="0"/>
        <w:jc w:val="both"/>
        <w:rPr>
          <w:rFonts w:asciiTheme="minorHAnsi" w:hAnsiTheme="minorHAnsi" w:cs="Times-Roman"/>
          <w:color w:val="0F243E" w:themeColor="text2" w:themeShade="80"/>
          <w:sz w:val="22"/>
          <w:szCs w:val="22"/>
          <w:lang w:eastAsia="en-US"/>
        </w:rPr>
      </w:pPr>
    </w:p>
    <w:p w:rsidR="008C6349" w:rsidRPr="000130E3" w:rsidRDefault="00D824C3" w:rsidP="0012148D">
      <w:pPr>
        <w:autoSpaceDE w:val="0"/>
        <w:autoSpaceDN w:val="0"/>
        <w:adjustRightInd w:val="0"/>
        <w:jc w:val="both"/>
        <w:rPr>
          <w:rFonts w:asciiTheme="minorHAnsi" w:hAnsiTheme="minorHAnsi" w:cs="Times-Roman"/>
          <w:b/>
          <w:color w:val="0F243E" w:themeColor="text2" w:themeShade="80"/>
          <w:sz w:val="22"/>
          <w:szCs w:val="22"/>
          <w:u w:val="single"/>
          <w:lang w:eastAsia="en-US"/>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12</w:t>
      </w:r>
      <w:r w:rsidRPr="00D824C3">
        <w:rPr>
          <w:rFonts w:asciiTheme="minorHAnsi" w:hAnsiTheme="minorHAnsi" w:cs="Courier New"/>
          <w:b/>
          <w:color w:val="FF0000"/>
          <w:sz w:val="22"/>
          <w:szCs w:val="22"/>
        </w:rPr>
        <w:t xml:space="preserve"> </w:t>
      </w:r>
      <w:r w:rsidR="009A6433" w:rsidRPr="000130E3">
        <w:rPr>
          <w:rFonts w:asciiTheme="minorHAnsi" w:hAnsiTheme="minorHAnsi" w:cs="Times-Roman"/>
          <w:b/>
          <w:color w:val="0F243E" w:themeColor="text2" w:themeShade="80"/>
          <w:sz w:val="22"/>
          <w:szCs w:val="22"/>
          <w:u w:val="single"/>
          <w:lang w:eastAsia="en-US"/>
        </w:rPr>
        <w:t>Diffusion de connaissances sur l’Afrique parmi les élites belges</w:t>
      </w:r>
    </w:p>
    <w:p w:rsidR="00DD383E" w:rsidRPr="000130E3" w:rsidRDefault="004D56ED" w:rsidP="00DD383E">
      <w:pPr>
        <w:jc w:val="both"/>
        <w:rPr>
          <w:rFonts w:asciiTheme="minorHAnsi" w:hAnsiTheme="minorHAnsi" w:cs="Arial"/>
          <w:color w:val="0F243E" w:themeColor="text2" w:themeShade="80"/>
          <w:sz w:val="22"/>
          <w:szCs w:val="22"/>
        </w:rPr>
      </w:pPr>
      <w:r w:rsidRPr="000130E3">
        <w:rPr>
          <w:rFonts w:asciiTheme="minorHAnsi" w:hAnsiTheme="minorHAnsi" w:cs="Times-Roman"/>
          <w:color w:val="0F243E" w:themeColor="text2" w:themeShade="80"/>
          <w:sz w:val="22"/>
          <w:szCs w:val="22"/>
          <w:lang w:eastAsia="en-US"/>
        </w:rPr>
        <w:t>Grâce aux conférences et publications des sociétés</w:t>
      </w:r>
      <w:r w:rsidR="00E1783D" w:rsidRPr="000130E3">
        <w:rPr>
          <w:rFonts w:asciiTheme="minorHAnsi" w:hAnsiTheme="minorHAnsi" w:cs="Times-Roman"/>
          <w:color w:val="0F243E" w:themeColor="text2" w:themeShade="80"/>
          <w:sz w:val="22"/>
          <w:szCs w:val="22"/>
          <w:lang w:eastAsia="en-US"/>
        </w:rPr>
        <w:t xml:space="preserve"> de géographie</w:t>
      </w:r>
      <w:r w:rsidRPr="000130E3">
        <w:rPr>
          <w:rFonts w:asciiTheme="minorHAnsi" w:hAnsiTheme="minorHAnsi" w:cs="Times-Roman"/>
          <w:color w:val="0F243E" w:themeColor="text2" w:themeShade="80"/>
          <w:sz w:val="22"/>
          <w:szCs w:val="22"/>
          <w:lang w:eastAsia="en-US"/>
        </w:rPr>
        <w:t xml:space="preserve">, la bourgeoisie belge a obtenu des descriptions et représentations cartographiques détaillées des territoires traversés </w:t>
      </w:r>
      <w:r w:rsidR="00A915D9">
        <w:rPr>
          <w:rFonts w:asciiTheme="minorHAnsi" w:hAnsiTheme="minorHAnsi" w:cs="Times-Roman"/>
          <w:color w:val="0F243E" w:themeColor="text2" w:themeShade="80"/>
          <w:sz w:val="22"/>
          <w:szCs w:val="22"/>
          <w:lang w:eastAsia="en-US"/>
        </w:rPr>
        <w:t xml:space="preserve">en Afrique </w:t>
      </w:r>
      <w:r w:rsidRPr="000130E3">
        <w:rPr>
          <w:rFonts w:asciiTheme="minorHAnsi" w:hAnsiTheme="minorHAnsi" w:cs="Times-Roman"/>
          <w:color w:val="0F243E" w:themeColor="text2" w:themeShade="80"/>
          <w:sz w:val="22"/>
          <w:szCs w:val="22"/>
          <w:lang w:eastAsia="en-US"/>
        </w:rPr>
        <w:t xml:space="preserve">par les explorateurs. Les sociétés répondaient ainsi </w:t>
      </w:r>
      <w:r w:rsidR="00DC31B8" w:rsidRPr="000130E3">
        <w:rPr>
          <w:rFonts w:asciiTheme="minorHAnsi" w:hAnsiTheme="minorHAnsi" w:cs="Times-Roman"/>
          <w:color w:val="0F243E" w:themeColor="text2" w:themeShade="80"/>
          <w:sz w:val="22"/>
          <w:szCs w:val="22"/>
          <w:lang w:eastAsia="en-US"/>
        </w:rPr>
        <w:t>à une forte demande</w:t>
      </w:r>
      <w:r w:rsidRPr="000130E3">
        <w:rPr>
          <w:rFonts w:asciiTheme="minorHAnsi" w:hAnsiTheme="minorHAnsi" w:cs="Times-Roman"/>
          <w:color w:val="0F243E" w:themeColor="text2" w:themeShade="80"/>
          <w:sz w:val="22"/>
          <w:szCs w:val="22"/>
          <w:lang w:eastAsia="en-US"/>
        </w:rPr>
        <w:t xml:space="preserve"> suscitée au milieu du XIXe siècle à la suite des expéditions d’explorateurs comme Burton, Speke et Grant. Beaucoup </w:t>
      </w:r>
      <w:r w:rsidR="00DC31B8" w:rsidRPr="000130E3">
        <w:rPr>
          <w:rFonts w:asciiTheme="minorHAnsi" w:hAnsiTheme="minorHAnsi" w:cs="Times-Roman"/>
          <w:color w:val="0F243E" w:themeColor="text2" w:themeShade="80"/>
          <w:sz w:val="22"/>
          <w:szCs w:val="22"/>
          <w:lang w:eastAsia="en-US"/>
        </w:rPr>
        <w:t xml:space="preserve">de voyageurs </w:t>
      </w:r>
      <w:r w:rsidRPr="000130E3">
        <w:rPr>
          <w:rFonts w:asciiTheme="minorHAnsi" w:hAnsiTheme="minorHAnsi" w:cs="Times-Roman"/>
          <w:color w:val="0F243E" w:themeColor="text2" w:themeShade="80"/>
          <w:sz w:val="22"/>
          <w:szCs w:val="22"/>
          <w:lang w:eastAsia="en-US"/>
        </w:rPr>
        <w:t xml:space="preserve">ont suivi leurs traces. </w:t>
      </w:r>
      <w:r w:rsidR="00601871" w:rsidRPr="000130E3">
        <w:rPr>
          <w:rFonts w:asciiTheme="minorHAnsi" w:hAnsiTheme="minorHAnsi" w:cs="Arial"/>
          <w:color w:val="0F243E" w:themeColor="text2" w:themeShade="80"/>
          <w:sz w:val="22"/>
          <w:szCs w:val="22"/>
        </w:rPr>
        <w:t xml:space="preserve">Henri-Emmanuel </w:t>
      </w:r>
      <w:proofErr w:type="spellStart"/>
      <w:r w:rsidR="00601871" w:rsidRPr="000130E3">
        <w:rPr>
          <w:rFonts w:asciiTheme="minorHAnsi" w:hAnsiTheme="minorHAnsi" w:cs="Arial"/>
          <w:color w:val="0F243E" w:themeColor="text2" w:themeShade="80"/>
          <w:sz w:val="22"/>
          <w:szCs w:val="22"/>
        </w:rPr>
        <w:t>Wauwermans</w:t>
      </w:r>
      <w:proofErr w:type="spellEnd"/>
      <w:r w:rsidR="00601871"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 xml:space="preserve">estimait le nombre de récits de voyage publiés chaque année </w:t>
      </w:r>
      <w:r w:rsidR="00C42212" w:rsidRPr="000130E3">
        <w:rPr>
          <w:rFonts w:asciiTheme="minorHAnsi" w:hAnsiTheme="minorHAnsi" w:cs="Arial"/>
          <w:color w:val="0F243E" w:themeColor="text2" w:themeShade="80"/>
          <w:sz w:val="22"/>
          <w:szCs w:val="22"/>
        </w:rPr>
        <w:t xml:space="preserve">à au moins 800. Personne n’était capable de les lire et traiter tous. Faire une synthèse de ces </w:t>
      </w:r>
      <w:r w:rsidR="00DC31B8" w:rsidRPr="000130E3">
        <w:rPr>
          <w:rFonts w:asciiTheme="minorHAnsi" w:hAnsiTheme="minorHAnsi" w:cs="Arial"/>
          <w:color w:val="0F243E" w:themeColor="text2" w:themeShade="80"/>
          <w:sz w:val="22"/>
          <w:szCs w:val="22"/>
        </w:rPr>
        <w:t>écritures</w:t>
      </w:r>
      <w:r w:rsidR="00C42212" w:rsidRPr="000130E3">
        <w:rPr>
          <w:rFonts w:asciiTheme="minorHAnsi" w:hAnsiTheme="minorHAnsi" w:cs="Arial"/>
          <w:color w:val="0F243E" w:themeColor="text2" w:themeShade="80"/>
          <w:sz w:val="22"/>
          <w:szCs w:val="22"/>
        </w:rPr>
        <w:t xml:space="preserve"> devenait </w:t>
      </w:r>
      <w:r w:rsidR="00DC31B8" w:rsidRPr="000130E3">
        <w:rPr>
          <w:rFonts w:asciiTheme="minorHAnsi" w:hAnsiTheme="minorHAnsi" w:cs="Arial"/>
          <w:color w:val="0F243E" w:themeColor="text2" w:themeShade="80"/>
          <w:sz w:val="22"/>
          <w:szCs w:val="22"/>
        </w:rPr>
        <w:t>un objectif</w:t>
      </w:r>
      <w:r w:rsidR="00C42212" w:rsidRPr="000130E3">
        <w:rPr>
          <w:rFonts w:asciiTheme="minorHAnsi" w:hAnsiTheme="minorHAnsi" w:cs="Arial"/>
          <w:color w:val="0F243E" w:themeColor="text2" w:themeShade="80"/>
          <w:sz w:val="22"/>
          <w:szCs w:val="22"/>
        </w:rPr>
        <w:t xml:space="preserve"> </w:t>
      </w:r>
      <w:r w:rsidR="00E1783D" w:rsidRPr="000130E3">
        <w:rPr>
          <w:rFonts w:asciiTheme="minorHAnsi" w:hAnsiTheme="minorHAnsi" w:cs="Arial"/>
          <w:color w:val="0F243E" w:themeColor="text2" w:themeShade="80"/>
          <w:sz w:val="22"/>
          <w:szCs w:val="22"/>
        </w:rPr>
        <w:t>majeur</w:t>
      </w:r>
      <w:r w:rsidR="00C42212" w:rsidRPr="000130E3">
        <w:rPr>
          <w:rFonts w:asciiTheme="minorHAnsi" w:hAnsiTheme="minorHAnsi" w:cs="Arial"/>
          <w:color w:val="0F243E" w:themeColor="text2" w:themeShade="80"/>
          <w:sz w:val="22"/>
          <w:szCs w:val="22"/>
        </w:rPr>
        <w:t xml:space="preserve"> de sa société.</w:t>
      </w:r>
      <w:r w:rsidR="009534D0" w:rsidRPr="000130E3">
        <w:rPr>
          <w:rStyle w:val="Appeldenotedefin"/>
          <w:rFonts w:asciiTheme="minorHAnsi" w:hAnsiTheme="minorHAnsi" w:cs="Arial"/>
          <w:color w:val="0F243E" w:themeColor="text2" w:themeShade="80"/>
          <w:sz w:val="22"/>
          <w:szCs w:val="22"/>
          <w:lang w:val="nl-BE"/>
        </w:rPr>
        <w:endnoteReference w:id="18"/>
      </w:r>
      <w:r w:rsidR="00C81462" w:rsidRPr="000130E3">
        <w:rPr>
          <w:rFonts w:asciiTheme="minorHAnsi" w:hAnsiTheme="minorHAnsi" w:cs="Arial"/>
          <w:color w:val="0F243E" w:themeColor="text2" w:themeShade="80"/>
          <w:sz w:val="22"/>
          <w:szCs w:val="22"/>
        </w:rPr>
        <w:t xml:space="preserve"> </w:t>
      </w:r>
      <w:r w:rsidR="00C42212" w:rsidRPr="000130E3">
        <w:rPr>
          <w:rFonts w:asciiTheme="minorHAnsi" w:hAnsiTheme="minorHAnsi" w:cs="Arial"/>
          <w:color w:val="0F243E" w:themeColor="text2" w:themeShade="80"/>
          <w:sz w:val="22"/>
          <w:szCs w:val="22"/>
        </w:rPr>
        <w:t>A Bruxelles, c’étaient des vulgarisateurs comme Jean Du Fief qui s’occupaient du transfert d’information. On publiait des introductions à la géographie physique des territoires nouvellement explorés. Pour les amateurs de la géographie, l</w:t>
      </w:r>
      <w:r w:rsidR="00C42212" w:rsidRPr="000130E3">
        <w:rPr>
          <w:rFonts w:asciiTheme="minorHAnsi" w:eastAsia="AGaramondPro-Regular" w:hAnsiTheme="minorHAnsi" w:cs="AGaramondPro-Regular"/>
          <w:color w:val="0F243E" w:themeColor="text2" w:themeShade="80"/>
          <w:sz w:val="22"/>
          <w:szCs w:val="22"/>
          <w:lang w:eastAsia="en-US"/>
        </w:rPr>
        <w:t xml:space="preserve">’Afrique était donc à la une dès le premier jour. Il s’agissait d’une géographie pratiquée par des géographes en chambre qui résumaient les rapports d’observateurs de terrain. </w:t>
      </w:r>
      <w:r w:rsidR="00C42212" w:rsidRPr="000130E3">
        <w:rPr>
          <w:rFonts w:asciiTheme="minorHAnsi" w:hAnsiTheme="minorHAnsi" w:cs="Arial"/>
          <w:color w:val="0F243E" w:themeColor="text2" w:themeShade="80"/>
          <w:sz w:val="22"/>
          <w:szCs w:val="22"/>
        </w:rPr>
        <w:t>L’approche n’était pas immédiateme</w:t>
      </w:r>
      <w:r w:rsidR="00E1783D" w:rsidRPr="000130E3">
        <w:rPr>
          <w:rFonts w:asciiTheme="minorHAnsi" w:hAnsiTheme="minorHAnsi" w:cs="Arial"/>
          <w:color w:val="0F243E" w:themeColor="text2" w:themeShade="80"/>
          <w:sz w:val="22"/>
          <w:szCs w:val="22"/>
        </w:rPr>
        <w:t>nt explicitement en faveur d’une</w:t>
      </w:r>
      <w:r w:rsidR="00C42212" w:rsidRPr="000130E3">
        <w:rPr>
          <w:rFonts w:asciiTheme="minorHAnsi" w:hAnsiTheme="minorHAnsi" w:cs="Arial"/>
          <w:color w:val="0F243E" w:themeColor="text2" w:themeShade="80"/>
          <w:sz w:val="22"/>
          <w:szCs w:val="22"/>
        </w:rPr>
        <w:t xml:space="preserve"> colonisation. Certainement dans le</w:t>
      </w:r>
      <w:r w:rsidR="00F0291E" w:rsidRPr="000130E3">
        <w:rPr>
          <w:rFonts w:asciiTheme="minorHAnsi" w:hAnsiTheme="minorHAnsi" w:cs="Arial"/>
          <w:color w:val="0F243E" w:themeColor="text2" w:themeShade="80"/>
          <w:sz w:val="22"/>
          <w:szCs w:val="22"/>
        </w:rPr>
        <w:t>s</w:t>
      </w:r>
      <w:r w:rsidR="00C42212" w:rsidRPr="000130E3">
        <w:rPr>
          <w:rFonts w:asciiTheme="minorHAnsi" w:hAnsiTheme="minorHAnsi" w:cs="Arial"/>
          <w:color w:val="0F243E" w:themeColor="text2" w:themeShade="80"/>
          <w:sz w:val="22"/>
          <w:szCs w:val="22"/>
        </w:rPr>
        <w:t xml:space="preserve"> premi</w:t>
      </w:r>
      <w:r w:rsidR="00F0291E" w:rsidRPr="000130E3">
        <w:rPr>
          <w:rFonts w:asciiTheme="minorHAnsi" w:hAnsiTheme="minorHAnsi" w:cs="Arial"/>
          <w:color w:val="0F243E" w:themeColor="text2" w:themeShade="80"/>
          <w:sz w:val="22"/>
          <w:szCs w:val="22"/>
        </w:rPr>
        <w:t>è</w:t>
      </w:r>
      <w:r w:rsidR="00C42212" w:rsidRPr="000130E3">
        <w:rPr>
          <w:rFonts w:asciiTheme="minorHAnsi" w:hAnsiTheme="minorHAnsi" w:cs="Arial"/>
          <w:color w:val="0F243E" w:themeColor="text2" w:themeShade="80"/>
          <w:sz w:val="22"/>
          <w:szCs w:val="22"/>
        </w:rPr>
        <w:t>r</w:t>
      </w:r>
      <w:r w:rsidR="00F0291E" w:rsidRPr="000130E3">
        <w:rPr>
          <w:rFonts w:asciiTheme="minorHAnsi" w:hAnsiTheme="minorHAnsi" w:cs="Arial"/>
          <w:color w:val="0F243E" w:themeColor="text2" w:themeShade="80"/>
          <w:sz w:val="22"/>
          <w:szCs w:val="22"/>
        </w:rPr>
        <w:t>e</w:t>
      </w:r>
      <w:r w:rsidR="00C42212" w:rsidRPr="000130E3">
        <w:rPr>
          <w:rFonts w:asciiTheme="minorHAnsi" w:hAnsiTheme="minorHAnsi" w:cs="Arial"/>
          <w:color w:val="0F243E" w:themeColor="text2" w:themeShade="80"/>
          <w:sz w:val="22"/>
          <w:szCs w:val="22"/>
        </w:rPr>
        <w:t>s années on s’exprimait dans un jargon scientifique et subtil</w:t>
      </w:r>
      <w:r w:rsidR="00F0291E" w:rsidRPr="000130E3">
        <w:rPr>
          <w:rFonts w:asciiTheme="minorHAnsi" w:hAnsiTheme="minorHAnsi" w:cs="Arial"/>
          <w:color w:val="0F243E" w:themeColor="text2" w:themeShade="80"/>
          <w:sz w:val="22"/>
          <w:szCs w:val="22"/>
        </w:rPr>
        <w:t xml:space="preserve">, </w:t>
      </w:r>
      <w:r w:rsidR="00C42212" w:rsidRPr="000130E3">
        <w:rPr>
          <w:rFonts w:asciiTheme="minorHAnsi" w:hAnsiTheme="minorHAnsi" w:cs="Arial"/>
          <w:color w:val="0F243E" w:themeColor="text2" w:themeShade="80"/>
          <w:sz w:val="22"/>
          <w:szCs w:val="22"/>
        </w:rPr>
        <w:t xml:space="preserve">destiné </w:t>
      </w:r>
      <w:r w:rsidR="00F0291E" w:rsidRPr="000130E3">
        <w:rPr>
          <w:rFonts w:asciiTheme="minorHAnsi" w:hAnsiTheme="minorHAnsi" w:cs="Arial"/>
          <w:color w:val="0F243E" w:themeColor="text2" w:themeShade="80"/>
          <w:sz w:val="22"/>
          <w:szCs w:val="22"/>
        </w:rPr>
        <w:t xml:space="preserve">à décrire </w:t>
      </w:r>
      <w:r w:rsidR="00DC31B8" w:rsidRPr="000130E3">
        <w:rPr>
          <w:rFonts w:asciiTheme="minorHAnsi" w:hAnsiTheme="minorHAnsi" w:cs="Arial"/>
          <w:color w:val="0F243E" w:themeColor="text2" w:themeShade="80"/>
          <w:sz w:val="22"/>
          <w:szCs w:val="22"/>
        </w:rPr>
        <w:t xml:space="preserve">tout simplement </w:t>
      </w:r>
      <w:r w:rsidR="00F0291E" w:rsidRPr="000130E3">
        <w:rPr>
          <w:rFonts w:asciiTheme="minorHAnsi" w:hAnsiTheme="minorHAnsi" w:cs="Arial"/>
          <w:color w:val="0F243E" w:themeColor="text2" w:themeShade="80"/>
          <w:sz w:val="22"/>
          <w:szCs w:val="22"/>
        </w:rPr>
        <w:t>l’Afrique.</w:t>
      </w:r>
    </w:p>
    <w:p w:rsidR="00166DAC" w:rsidRPr="000130E3" w:rsidRDefault="00DC31B8" w:rsidP="00CC7F26">
      <w:pPr>
        <w:autoSpaceDE w:val="0"/>
        <w:autoSpaceDN w:val="0"/>
        <w:adjustRightInd w:val="0"/>
        <w:ind w:firstLine="284"/>
        <w:jc w:val="both"/>
        <w:rPr>
          <w:rFonts w:asciiTheme="minorHAnsi" w:hAnsiTheme="minorHAnsi" w:cs="Arial"/>
          <w:color w:val="0F243E" w:themeColor="text2" w:themeShade="80"/>
          <w:sz w:val="22"/>
          <w:szCs w:val="22"/>
        </w:rPr>
      </w:pPr>
      <w:r w:rsidRPr="000130E3">
        <w:rPr>
          <w:rFonts w:asciiTheme="minorHAnsi" w:hAnsiTheme="minorHAnsi" w:cs="Arial"/>
          <w:color w:val="0F243E" w:themeColor="text2" w:themeShade="80"/>
          <w:sz w:val="22"/>
          <w:szCs w:val="22"/>
        </w:rPr>
        <w:t xml:space="preserve">Au niveau de l’information sur l’Afrique, la </w:t>
      </w:r>
      <w:r w:rsidR="00231ACA" w:rsidRPr="000130E3">
        <w:rPr>
          <w:rFonts w:asciiTheme="minorHAnsi" w:hAnsiTheme="minorHAnsi" w:cs="Arial"/>
          <w:i/>
          <w:color w:val="0F243E" w:themeColor="text2" w:themeShade="80"/>
          <w:sz w:val="22"/>
          <w:szCs w:val="22"/>
        </w:rPr>
        <w:t>Société belge de Géographie</w:t>
      </w:r>
      <w:r w:rsidR="00231ACA"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devait beaucoup à</w:t>
      </w:r>
      <w:r w:rsidR="00231ACA" w:rsidRPr="000130E3">
        <w:rPr>
          <w:rFonts w:asciiTheme="minorHAnsi" w:hAnsiTheme="minorHAnsi" w:cs="Arial"/>
          <w:color w:val="0F243E" w:themeColor="text2" w:themeShade="80"/>
          <w:sz w:val="22"/>
          <w:szCs w:val="22"/>
        </w:rPr>
        <w:t xml:space="preserve"> Alphonse-Jules </w:t>
      </w:r>
      <w:proofErr w:type="spellStart"/>
      <w:r w:rsidR="00231ACA" w:rsidRPr="000130E3">
        <w:rPr>
          <w:rFonts w:asciiTheme="minorHAnsi" w:hAnsiTheme="minorHAnsi" w:cs="Arial"/>
          <w:color w:val="0F243E" w:themeColor="text2" w:themeShade="80"/>
          <w:sz w:val="22"/>
          <w:szCs w:val="22"/>
        </w:rPr>
        <w:t>Wauters</w:t>
      </w:r>
      <w:proofErr w:type="spellEnd"/>
      <w:r w:rsidR="00601871"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qui était le rédacteur des « nouvelles » sur l’exploration</w:t>
      </w:r>
      <w:r w:rsidR="00231ACA" w:rsidRPr="000130E3">
        <w:rPr>
          <w:rFonts w:asciiTheme="minorHAnsi" w:hAnsiTheme="minorHAnsi" w:cs="Arial"/>
          <w:color w:val="0F243E" w:themeColor="text2" w:themeShade="80"/>
          <w:sz w:val="22"/>
          <w:szCs w:val="22"/>
        </w:rPr>
        <w:t>.</w:t>
      </w:r>
      <w:r w:rsidR="00A915D9" w:rsidRPr="000130E3">
        <w:rPr>
          <w:rStyle w:val="Appeldenotedefin"/>
          <w:rFonts w:asciiTheme="minorHAnsi" w:hAnsiTheme="minorHAnsi" w:cs="Arial"/>
          <w:color w:val="0F243E" w:themeColor="text2" w:themeShade="80"/>
          <w:sz w:val="22"/>
          <w:szCs w:val="22"/>
        </w:rPr>
        <w:endnoteReference w:id="19"/>
      </w:r>
      <w:r w:rsidR="00231ACA"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 xml:space="preserve">Il </w:t>
      </w:r>
      <w:r w:rsidR="00A77C9F" w:rsidRPr="000130E3">
        <w:rPr>
          <w:rFonts w:asciiTheme="minorHAnsi" w:hAnsiTheme="minorHAnsi" w:cs="Arial"/>
          <w:color w:val="0F243E" w:themeColor="text2" w:themeShade="80"/>
          <w:sz w:val="22"/>
          <w:szCs w:val="22"/>
        </w:rPr>
        <w:t>devenait le principal vulgarisateur belge de connaissances sur l’Afrique</w:t>
      </w:r>
      <w:r w:rsidR="00CC7F26">
        <w:rPr>
          <w:rFonts w:asciiTheme="minorHAnsi" w:hAnsiTheme="minorHAnsi" w:cs="Arial"/>
          <w:color w:val="0F243E" w:themeColor="text2" w:themeShade="80"/>
          <w:sz w:val="22"/>
          <w:szCs w:val="22"/>
        </w:rPr>
        <w:t xml:space="preserve"> et</w:t>
      </w:r>
      <w:r w:rsidR="00A77C9F" w:rsidRPr="000130E3">
        <w:rPr>
          <w:rFonts w:asciiTheme="minorHAnsi" w:hAnsiTheme="minorHAnsi" w:cs="Arial"/>
          <w:color w:val="0F243E" w:themeColor="text2" w:themeShade="80"/>
          <w:sz w:val="22"/>
          <w:szCs w:val="22"/>
        </w:rPr>
        <w:t xml:space="preserve"> a fait pour le bulletin des descriptions détaillées du Zambèze, du Soudan, du Gabon, du Tanga</w:t>
      </w:r>
      <w:r w:rsidR="00CC7F26">
        <w:rPr>
          <w:rFonts w:asciiTheme="minorHAnsi" w:hAnsiTheme="minorHAnsi" w:cs="Arial"/>
          <w:color w:val="0F243E" w:themeColor="text2" w:themeShade="80"/>
          <w:sz w:val="22"/>
          <w:szCs w:val="22"/>
        </w:rPr>
        <w:t>nyika, du Niger, du Bénoué, etc</w:t>
      </w:r>
      <w:r w:rsidR="00A77C9F" w:rsidRPr="000130E3">
        <w:rPr>
          <w:rFonts w:asciiTheme="minorHAnsi" w:hAnsiTheme="minorHAnsi" w:cs="Arial"/>
          <w:color w:val="0F243E" w:themeColor="text2" w:themeShade="80"/>
          <w:sz w:val="22"/>
          <w:szCs w:val="22"/>
        </w:rPr>
        <w:t>. Quand on fait l’analyse des premiers volumes du bulletin publié</w:t>
      </w:r>
      <w:r w:rsidR="00CC7F26">
        <w:rPr>
          <w:rFonts w:asciiTheme="minorHAnsi" w:hAnsiTheme="minorHAnsi" w:cs="Arial"/>
          <w:color w:val="0F243E" w:themeColor="text2" w:themeShade="80"/>
          <w:sz w:val="22"/>
          <w:szCs w:val="22"/>
        </w:rPr>
        <w:t>s</w:t>
      </w:r>
      <w:r w:rsidR="00A77C9F" w:rsidRPr="000130E3">
        <w:rPr>
          <w:rFonts w:asciiTheme="minorHAnsi" w:hAnsiTheme="minorHAnsi" w:cs="Arial"/>
          <w:color w:val="0F243E" w:themeColor="text2" w:themeShade="80"/>
          <w:sz w:val="22"/>
          <w:szCs w:val="22"/>
        </w:rPr>
        <w:t xml:space="preserve"> </w:t>
      </w:r>
      <w:r w:rsidR="00CC7F26">
        <w:rPr>
          <w:rFonts w:asciiTheme="minorHAnsi" w:hAnsiTheme="minorHAnsi" w:cs="Arial"/>
          <w:color w:val="0F243E" w:themeColor="text2" w:themeShade="80"/>
          <w:sz w:val="22"/>
          <w:szCs w:val="22"/>
        </w:rPr>
        <w:t>à</w:t>
      </w:r>
      <w:r w:rsidR="00A77C9F" w:rsidRPr="000130E3">
        <w:rPr>
          <w:rFonts w:asciiTheme="minorHAnsi" w:hAnsiTheme="minorHAnsi" w:cs="Arial"/>
          <w:color w:val="0F243E" w:themeColor="text2" w:themeShade="80"/>
          <w:sz w:val="22"/>
          <w:szCs w:val="22"/>
        </w:rPr>
        <w:t xml:space="preserve"> Bruxelles on cons</w:t>
      </w:r>
      <w:r w:rsidR="00E7016A" w:rsidRPr="000130E3">
        <w:rPr>
          <w:rFonts w:asciiTheme="minorHAnsi" w:hAnsiTheme="minorHAnsi" w:cs="Arial"/>
          <w:color w:val="0F243E" w:themeColor="text2" w:themeShade="80"/>
          <w:sz w:val="22"/>
          <w:szCs w:val="22"/>
        </w:rPr>
        <w:t>t</w:t>
      </w:r>
      <w:r w:rsidR="00A77C9F" w:rsidRPr="000130E3">
        <w:rPr>
          <w:rFonts w:asciiTheme="minorHAnsi" w:hAnsiTheme="minorHAnsi" w:cs="Arial"/>
          <w:color w:val="0F243E" w:themeColor="text2" w:themeShade="80"/>
          <w:sz w:val="22"/>
          <w:szCs w:val="22"/>
        </w:rPr>
        <w:t xml:space="preserve">atera qu’environ la moitié des pages est consacrée au continent africain. A </w:t>
      </w:r>
      <w:r w:rsidR="00E7016A" w:rsidRPr="000130E3">
        <w:rPr>
          <w:rFonts w:asciiTheme="minorHAnsi" w:hAnsiTheme="minorHAnsi" w:cs="Arial"/>
          <w:color w:val="0F243E" w:themeColor="text2" w:themeShade="80"/>
          <w:sz w:val="22"/>
          <w:szCs w:val="22"/>
        </w:rPr>
        <w:t>Anvers, la situation était similaire.</w:t>
      </w:r>
      <w:r w:rsidR="00CC7F26">
        <w:rPr>
          <w:rFonts w:asciiTheme="minorHAnsi" w:hAnsiTheme="minorHAnsi" w:cs="Arial"/>
          <w:color w:val="0F243E" w:themeColor="text2" w:themeShade="80"/>
          <w:sz w:val="22"/>
          <w:szCs w:val="22"/>
        </w:rPr>
        <w:t xml:space="preserve"> </w:t>
      </w:r>
      <w:r w:rsidR="00E7016A" w:rsidRPr="000130E3">
        <w:rPr>
          <w:rFonts w:asciiTheme="minorHAnsi" w:hAnsiTheme="minorHAnsi" w:cs="Arial"/>
          <w:color w:val="0F243E" w:themeColor="text2" w:themeShade="80"/>
          <w:sz w:val="22"/>
          <w:szCs w:val="22"/>
        </w:rPr>
        <w:t>Un point récurrent dans les informations était le potentiel économique de l’Afrique. Parfois, des explorateurs était invités à parler des opportunités économiques sur base de leur propre</w:t>
      </w:r>
      <w:r w:rsidR="00E1783D" w:rsidRPr="000130E3">
        <w:rPr>
          <w:rFonts w:asciiTheme="minorHAnsi" w:hAnsiTheme="minorHAnsi" w:cs="Arial"/>
          <w:color w:val="0F243E" w:themeColor="text2" w:themeShade="80"/>
          <w:sz w:val="22"/>
          <w:szCs w:val="22"/>
        </w:rPr>
        <w:t>s</w:t>
      </w:r>
      <w:r w:rsidR="00E7016A" w:rsidRPr="000130E3">
        <w:rPr>
          <w:rFonts w:asciiTheme="minorHAnsi" w:hAnsiTheme="minorHAnsi" w:cs="Arial"/>
          <w:color w:val="0F243E" w:themeColor="text2" w:themeShade="80"/>
          <w:sz w:val="22"/>
          <w:szCs w:val="22"/>
        </w:rPr>
        <w:t xml:space="preserve"> expérience</w:t>
      </w:r>
      <w:r w:rsidR="00E1783D" w:rsidRPr="000130E3">
        <w:rPr>
          <w:rFonts w:asciiTheme="minorHAnsi" w:hAnsiTheme="minorHAnsi" w:cs="Arial"/>
          <w:color w:val="0F243E" w:themeColor="text2" w:themeShade="80"/>
          <w:sz w:val="22"/>
          <w:szCs w:val="22"/>
        </w:rPr>
        <w:t>s</w:t>
      </w:r>
      <w:r w:rsidR="00A56197" w:rsidRPr="000130E3">
        <w:rPr>
          <w:rFonts w:asciiTheme="minorHAnsi" w:hAnsiTheme="minorHAnsi" w:cs="Arial"/>
          <w:color w:val="0F243E" w:themeColor="text2" w:themeShade="80"/>
          <w:sz w:val="22"/>
          <w:szCs w:val="22"/>
        </w:rPr>
        <w:t>.</w:t>
      </w:r>
      <w:r w:rsidR="00A56197" w:rsidRPr="000130E3">
        <w:rPr>
          <w:rStyle w:val="Appeldenotedefin"/>
          <w:rFonts w:asciiTheme="minorHAnsi" w:hAnsiTheme="minorHAnsi" w:cs="Arial"/>
          <w:color w:val="0F243E" w:themeColor="text2" w:themeShade="80"/>
          <w:sz w:val="22"/>
          <w:szCs w:val="22"/>
        </w:rPr>
        <w:endnoteReference w:id="20"/>
      </w:r>
    </w:p>
    <w:p w:rsidR="00BA1CBF" w:rsidRPr="000130E3" w:rsidRDefault="00BA1CBF" w:rsidP="00BA1CBF">
      <w:pPr>
        <w:jc w:val="both"/>
        <w:rPr>
          <w:rFonts w:asciiTheme="minorHAnsi" w:hAnsiTheme="minorHAnsi" w:cs="Arial"/>
          <w:color w:val="0F243E" w:themeColor="text2" w:themeShade="80"/>
          <w:sz w:val="22"/>
          <w:szCs w:val="22"/>
        </w:rPr>
      </w:pPr>
    </w:p>
    <w:p w:rsidR="005D3E51" w:rsidRPr="000130E3" w:rsidRDefault="00D824C3" w:rsidP="0012148D">
      <w:pPr>
        <w:autoSpaceDE w:val="0"/>
        <w:autoSpaceDN w:val="0"/>
        <w:adjustRightInd w:val="0"/>
        <w:jc w:val="both"/>
        <w:rPr>
          <w:rFonts w:asciiTheme="minorHAnsi" w:hAnsiTheme="minorHAnsi" w:cs="Times-Roman"/>
          <w:b/>
          <w:color w:val="0F243E" w:themeColor="text2" w:themeShade="80"/>
          <w:sz w:val="22"/>
          <w:szCs w:val="22"/>
          <w:u w:val="single"/>
          <w:lang w:eastAsia="en-US"/>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13</w:t>
      </w:r>
      <w:r w:rsidRPr="00D824C3">
        <w:rPr>
          <w:rFonts w:asciiTheme="minorHAnsi" w:hAnsiTheme="minorHAnsi" w:cs="Courier New"/>
          <w:b/>
          <w:color w:val="FF0000"/>
          <w:sz w:val="22"/>
          <w:szCs w:val="22"/>
        </w:rPr>
        <w:t xml:space="preserve"> </w:t>
      </w:r>
      <w:r w:rsidR="009A6433" w:rsidRPr="000130E3">
        <w:rPr>
          <w:rFonts w:asciiTheme="minorHAnsi" w:hAnsiTheme="minorHAnsi" w:cs="Times-Roman"/>
          <w:b/>
          <w:color w:val="0F243E" w:themeColor="text2" w:themeShade="80"/>
          <w:sz w:val="22"/>
          <w:szCs w:val="22"/>
          <w:u w:val="single"/>
          <w:lang w:eastAsia="en-US"/>
        </w:rPr>
        <w:t>Une géographie historique avec une connotation impérialiste</w:t>
      </w:r>
    </w:p>
    <w:p w:rsidR="00DD383E" w:rsidRPr="000130E3" w:rsidRDefault="00CC2A3A" w:rsidP="00DC24A4">
      <w:pPr>
        <w:jc w:val="both"/>
        <w:rPr>
          <w:rFonts w:asciiTheme="minorHAnsi" w:hAnsiTheme="minorHAnsi" w:cs="Arial"/>
          <w:color w:val="0F243E" w:themeColor="text2" w:themeShade="80"/>
          <w:sz w:val="22"/>
          <w:szCs w:val="22"/>
        </w:rPr>
      </w:pPr>
      <w:r w:rsidRPr="000130E3">
        <w:rPr>
          <w:rFonts w:asciiTheme="minorHAnsi" w:hAnsiTheme="minorHAnsi" w:cs="Times-Roman"/>
          <w:color w:val="0F243E" w:themeColor="text2" w:themeShade="80"/>
          <w:sz w:val="22"/>
          <w:szCs w:val="22"/>
          <w:lang w:eastAsia="en-US"/>
        </w:rPr>
        <w:t xml:space="preserve">Les sociétés cherchaient dans l’histoire des exemples </w:t>
      </w:r>
      <w:r w:rsidR="00DA5BB0" w:rsidRPr="000130E3">
        <w:rPr>
          <w:rFonts w:asciiTheme="minorHAnsi" w:hAnsiTheme="minorHAnsi" w:cs="Times-Roman"/>
          <w:color w:val="0F243E" w:themeColor="text2" w:themeShade="80"/>
          <w:sz w:val="22"/>
          <w:szCs w:val="22"/>
          <w:lang w:eastAsia="en-US"/>
        </w:rPr>
        <w:t>pour</w:t>
      </w:r>
      <w:r w:rsidRPr="000130E3">
        <w:rPr>
          <w:rFonts w:asciiTheme="minorHAnsi" w:hAnsiTheme="minorHAnsi" w:cs="Times-Roman"/>
          <w:color w:val="0F243E" w:themeColor="text2" w:themeShade="80"/>
          <w:sz w:val="22"/>
          <w:szCs w:val="22"/>
          <w:lang w:eastAsia="en-US"/>
        </w:rPr>
        <w:t xml:space="preserve"> justifier l’expansion</w:t>
      </w:r>
      <w:r w:rsidR="00DA5BB0" w:rsidRPr="000130E3">
        <w:rPr>
          <w:rFonts w:asciiTheme="minorHAnsi" w:hAnsiTheme="minorHAnsi" w:cs="Times-Roman"/>
          <w:color w:val="0F243E" w:themeColor="text2" w:themeShade="80"/>
          <w:sz w:val="22"/>
          <w:szCs w:val="22"/>
          <w:lang w:eastAsia="en-US"/>
        </w:rPr>
        <w:t>nisme</w:t>
      </w:r>
      <w:r w:rsidRPr="000130E3">
        <w:rPr>
          <w:rFonts w:asciiTheme="minorHAnsi" w:hAnsiTheme="minorHAnsi" w:cs="Times-Roman"/>
          <w:color w:val="0F243E" w:themeColor="text2" w:themeShade="80"/>
          <w:sz w:val="22"/>
          <w:szCs w:val="22"/>
          <w:lang w:eastAsia="en-US"/>
        </w:rPr>
        <w:t xml:space="preserve">. </w:t>
      </w:r>
      <w:r w:rsidR="00DA5BB0" w:rsidRPr="000130E3">
        <w:rPr>
          <w:rFonts w:asciiTheme="minorHAnsi" w:hAnsiTheme="minorHAnsi" w:cs="Times-Roman"/>
          <w:color w:val="0F243E" w:themeColor="text2" w:themeShade="80"/>
          <w:sz w:val="22"/>
          <w:szCs w:val="22"/>
          <w:lang w:eastAsia="en-US"/>
        </w:rPr>
        <w:t>A</w:t>
      </w:r>
      <w:r w:rsidR="007C005F" w:rsidRPr="000130E3">
        <w:rPr>
          <w:rFonts w:asciiTheme="minorHAnsi" w:hAnsiTheme="minorHAnsi" w:cs="Times-Roman"/>
          <w:color w:val="0F243E" w:themeColor="text2" w:themeShade="80"/>
          <w:sz w:val="22"/>
          <w:szCs w:val="22"/>
          <w:lang w:eastAsia="en-US"/>
        </w:rPr>
        <w:t xml:space="preserve"> Anvers</w:t>
      </w:r>
      <w:r w:rsidR="00DA5BB0" w:rsidRPr="000130E3">
        <w:rPr>
          <w:rFonts w:asciiTheme="minorHAnsi" w:hAnsiTheme="minorHAnsi" w:cs="Times-Roman"/>
          <w:color w:val="0F243E" w:themeColor="text2" w:themeShade="80"/>
          <w:sz w:val="22"/>
          <w:szCs w:val="22"/>
          <w:lang w:eastAsia="en-US"/>
        </w:rPr>
        <w:t>,</w:t>
      </w:r>
      <w:r w:rsidR="007C005F" w:rsidRPr="000130E3">
        <w:rPr>
          <w:rFonts w:asciiTheme="minorHAnsi" w:hAnsiTheme="minorHAnsi" w:cs="Times-Roman"/>
          <w:color w:val="0F243E" w:themeColor="text2" w:themeShade="80"/>
          <w:sz w:val="22"/>
          <w:szCs w:val="22"/>
          <w:lang w:eastAsia="en-US"/>
        </w:rPr>
        <w:t xml:space="preserve"> </w:t>
      </w:r>
      <w:proofErr w:type="spellStart"/>
      <w:r w:rsidRPr="000130E3">
        <w:rPr>
          <w:rFonts w:asciiTheme="minorHAnsi" w:hAnsiTheme="minorHAnsi" w:cs="Times-Roman"/>
          <w:color w:val="0F243E" w:themeColor="text2" w:themeShade="80"/>
          <w:sz w:val="22"/>
          <w:szCs w:val="22"/>
          <w:lang w:eastAsia="en-US"/>
        </w:rPr>
        <w:t>Wauwermans</w:t>
      </w:r>
      <w:proofErr w:type="spellEnd"/>
      <w:r w:rsidRPr="000130E3">
        <w:rPr>
          <w:rFonts w:asciiTheme="minorHAnsi" w:hAnsiTheme="minorHAnsi" w:cs="Times-Roman"/>
          <w:color w:val="0F243E" w:themeColor="text2" w:themeShade="80"/>
          <w:sz w:val="22"/>
          <w:szCs w:val="22"/>
          <w:lang w:eastAsia="en-US"/>
        </w:rPr>
        <w:t xml:space="preserve"> </w:t>
      </w:r>
      <w:r w:rsidR="007C005F" w:rsidRPr="000130E3">
        <w:rPr>
          <w:rFonts w:asciiTheme="minorHAnsi" w:hAnsiTheme="minorHAnsi" w:cs="Times-Roman"/>
          <w:color w:val="0F243E" w:themeColor="text2" w:themeShade="80"/>
          <w:sz w:val="22"/>
          <w:szCs w:val="22"/>
          <w:lang w:eastAsia="en-US"/>
        </w:rPr>
        <w:t>a publié</w:t>
      </w:r>
      <w:r w:rsidRPr="000130E3">
        <w:rPr>
          <w:rFonts w:asciiTheme="minorHAnsi" w:hAnsiTheme="minorHAnsi" w:cs="Times-Roman"/>
          <w:color w:val="0F243E" w:themeColor="text2" w:themeShade="80"/>
          <w:sz w:val="22"/>
          <w:szCs w:val="22"/>
          <w:lang w:eastAsia="en-US"/>
        </w:rPr>
        <w:t xml:space="preserve"> </w:t>
      </w:r>
      <w:r w:rsidR="00DA5BB0" w:rsidRPr="000130E3">
        <w:rPr>
          <w:rFonts w:asciiTheme="minorHAnsi" w:hAnsiTheme="minorHAnsi" w:cs="Times-Roman"/>
          <w:color w:val="0F243E" w:themeColor="text2" w:themeShade="80"/>
          <w:sz w:val="22"/>
          <w:szCs w:val="22"/>
          <w:lang w:eastAsia="en-US"/>
        </w:rPr>
        <w:t xml:space="preserve">plusieurs articles </w:t>
      </w:r>
      <w:r w:rsidR="007C005F" w:rsidRPr="000130E3">
        <w:rPr>
          <w:rFonts w:asciiTheme="minorHAnsi" w:hAnsiTheme="minorHAnsi" w:cs="Times-Roman"/>
          <w:color w:val="0F243E" w:themeColor="text2" w:themeShade="80"/>
          <w:sz w:val="22"/>
          <w:szCs w:val="22"/>
          <w:lang w:eastAsia="en-US"/>
        </w:rPr>
        <w:t>sur les cosmographes et cartographes flamands du XVIe siècle et leur fascination pour les sources du Nil</w:t>
      </w:r>
      <w:r w:rsidR="008D1664" w:rsidRPr="000130E3">
        <w:rPr>
          <w:rFonts w:asciiTheme="minorHAnsi" w:hAnsiTheme="minorHAnsi" w:cs="Times-Roman"/>
          <w:color w:val="0F243E" w:themeColor="text2" w:themeShade="80"/>
          <w:sz w:val="22"/>
          <w:szCs w:val="22"/>
          <w:lang w:eastAsia="en-US"/>
        </w:rPr>
        <w:t>.</w:t>
      </w:r>
      <w:r w:rsidR="008D1664" w:rsidRPr="000130E3">
        <w:rPr>
          <w:rStyle w:val="Appeldenotedefin"/>
          <w:rFonts w:asciiTheme="minorHAnsi" w:hAnsiTheme="minorHAnsi" w:cs="Arial"/>
          <w:color w:val="0F243E" w:themeColor="text2" w:themeShade="80"/>
          <w:sz w:val="22"/>
          <w:szCs w:val="22"/>
        </w:rPr>
        <w:endnoteReference w:id="21"/>
      </w:r>
      <w:r w:rsidR="008D1664" w:rsidRPr="000130E3">
        <w:rPr>
          <w:rFonts w:asciiTheme="minorHAnsi" w:hAnsiTheme="minorHAnsi" w:cs="Times-Roman"/>
          <w:color w:val="0F243E" w:themeColor="text2" w:themeShade="80"/>
          <w:sz w:val="22"/>
          <w:szCs w:val="22"/>
          <w:lang w:eastAsia="en-US"/>
        </w:rPr>
        <w:t xml:space="preserve"> </w:t>
      </w:r>
      <w:r w:rsidR="007C005F" w:rsidRPr="000130E3">
        <w:rPr>
          <w:rFonts w:asciiTheme="minorHAnsi" w:hAnsiTheme="minorHAnsi" w:cs="Times-Roman"/>
          <w:color w:val="0F243E" w:themeColor="text2" w:themeShade="80"/>
          <w:sz w:val="22"/>
          <w:szCs w:val="22"/>
          <w:lang w:eastAsia="en-US"/>
        </w:rPr>
        <w:t>D’autres ont écrit</w:t>
      </w:r>
      <w:r w:rsidR="00DA5BB0" w:rsidRPr="000130E3">
        <w:rPr>
          <w:rFonts w:asciiTheme="minorHAnsi" w:hAnsiTheme="minorHAnsi" w:cs="Times-Roman"/>
          <w:color w:val="0F243E" w:themeColor="text2" w:themeShade="80"/>
          <w:sz w:val="22"/>
          <w:szCs w:val="22"/>
          <w:lang w:eastAsia="en-US"/>
        </w:rPr>
        <w:t>,</w:t>
      </w:r>
      <w:r w:rsidR="007C005F" w:rsidRPr="000130E3">
        <w:rPr>
          <w:rFonts w:asciiTheme="minorHAnsi" w:hAnsiTheme="minorHAnsi" w:cs="Times-Roman"/>
          <w:color w:val="0F243E" w:themeColor="text2" w:themeShade="80"/>
          <w:sz w:val="22"/>
          <w:szCs w:val="22"/>
          <w:lang w:eastAsia="en-US"/>
        </w:rPr>
        <w:t xml:space="preserve"> soit sur l’expansion flamande vers les îles dans l</w:t>
      </w:r>
      <w:r w:rsidR="00DA5BB0" w:rsidRPr="000130E3">
        <w:rPr>
          <w:rFonts w:asciiTheme="minorHAnsi" w:hAnsiTheme="minorHAnsi" w:cs="Times-Roman"/>
          <w:color w:val="0F243E" w:themeColor="text2" w:themeShade="80"/>
          <w:sz w:val="22"/>
          <w:szCs w:val="22"/>
          <w:lang w:eastAsia="en-US"/>
        </w:rPr>
        <w:t>’At</w:t>
      </w:r>
      <w:r w:rsidR="007C005F" w:rsidRPr="000130E3">
        <w:rPr>
          <w:rFonts w:asciiTheme="minorHAnsi" w:hAnsiTheme="minorHAnsi" w:cs="Times-Roman"/>
          <w:color w:val="0F243E" w:themeColor="text2" w:themeShade="80"/>
          <w:sz w:val="22"/>
          <w:szCs w:val="22"/>
          <w:lang w:eastAsia="en-US"/>
        </w:rPr>
        <w:t>lantique à l’époque moderne</w:t>
      </w:r>
      <w:r w:rsidR="008D1664" w:rsidRPr="000130E3">
        <w:rPr>
          <w:rStyle w:val="Appeldenotedefin"/>
          <w:rFonts w:asciiTheme="minorHAnsi" w:hAnsiTheme="minorHAnsi" w:cs="Arial"/>
          <w:color w:val="0F243E" w:themeColor="text2" w:themeShade="80"/>
          <w:sz w:val="22"/>
          <w:szCs w:val="22"/>
        </w:rPr>
        <w:endnoteReference w:id="22"/>
      </w:r>
      <w:r w:rsidR="008D1664" w:rsidRPr="000130E3">
        <w:rPr>
          <w:rFonts w:asciiTheme="minorHAnsi" w:hAnsiTheme="minorHAnsi" w:cs="Arial"/>
          <w:color w:val="0F243E" w:themeColor="text2" w:themeShade="80"/>
          <w:sz w:val="22"/>
          <w:szCs w:val="22"/>
        </w:rPr>
        <w:t xml:space="preserve">, </w:t>
      </w:r>
      <w:r w:rsidR="00DA5BB0" w:rsidRPr="000130E3">
        <w:rPr>
          <w:rFonts w:asciiTheme="minorHAnsi" w:hAnsiTheme="minorHAnsi" w:cs="Arial"/>
          <w:color w:val="0F243E" w:themeColor="text2" w:themeShade="80"/>
          <w:sz w:val="22"/>
          <w:szCs w:val="22"/>
        </w:rPr>
        <w:t>soit sur l</w:t>
      </w:r>
      <w:r w:rsidR="007C005F" w:rsidRPr="000130E3">
        <w:rPr>
          <w:rFonts w:asciiTheme="minorHAnsi" w:hAnsiTheme="minorHAnsi" w:cs="Arial"/>
          <w:color w:val="0F243E" w:themeColor="text2" w:themeShade="80"/>
          <w:sz w:val="22"/>
          <w:szCs w:val="22"/>
        </w:rPr>
        <w:t xml:space="preserve">es </w:t>
      </w:r>
      <w:r w:rsidR="00DA5BB0" w:rsidRPr="000130E3">
        <w:rPr>
          <w:rFonts w:asciiTheme="minorHAnsi" w:hAnsiTheme="minorHAnsi" w:cs="Arial"/>
          <w:color w:val="0F243E" w:themeColor="text2" w:themeShade="80"/>
          <w:sz w:val="22"/>
          <w:szCs w:val="22"/>
        </w:rPr>
        <w:t>voyages de B</w:t>
      </w:r>
      <w:r w:rsidR="007C005F" w:rsidRPr="000130E3">
        <w:rPr>
          <w:rFonts w:asciiTheme="minorHAnsi" w:hAnsiTheme="minorHAnsi" w:cs="Arial"/>
          <w:color w:val="0F243E" w:themeColor="text2" w:themeShade="80"/>
          <w:sz w:val="22"/>
          <w:szCs w:val="22"/>
        </w:rPr>
        <w:t xml:space="preserve">elges en Afrique au XIXe </w:t>
      </w:r>
      <w:r w:rsidR="007C005F" w:rsidRPr="000130E3">
        <w:rPr>
          <w:rFonts w:asciiTheme="minorHAnsi" w:hAnsiTheme="minorHAnsi" w:cs="Arial"/>
          <w:color w:val="0F243E" w:themeColor="text2" w:themeShade="80"/>
          <w:sz w:val="22"/>
          <w:szCs w:val="22"/>
        </w:rPr>
        <w:lastRenderedPageBreak/>
        <w:t xml:space="preserve">siècle, comme </w:t>
      </w:r>
      <w:r w:rsidR="00DA5BB0" w:rsidRPr="000130E3">
        <w:rPr>
          <w:rFonts w:asciiTheme="minorHAnsi" w:hAnsiTheme="minorHAnsi" w:cs="Arial"/>
          <w:color w:val="0F243E" w:themeColor="text2" w:themeShade="80"/>
          <w:sz w:val="22"/>
          <w:szCs w:val="22"/>
        </w:rPr>
        <w:t>celles d’</w:t>
      </w:r>
      <w:r w:rsidR="008D1664" w:rsidRPr="000130E3">
        <w:rPr>
          <w:rFonts w:asciiTheme="minorHAnsi" w:hAnsiTheme="minorHAnsi" w:cs="Arial"/>
          <w:color w:val="0F243E" w:themeColor="text2" w:themeShade="80"/>
          <w:sz w:val="22"/>
          <w:szCs w:val="22"/>
        </w:rPr>
        <w:t xml:space="preserve">Eugène de </w:t>
      </w:r>
      <w:proofErr w:type="spellStart"/>
      <w:r w:rsidR="008D1664" w:rsidRPr="000130E3">
        <w:rPr>
          <w:rFonts w:asciiTheme="minorHAnsi" w:hAnsiTheme="minorHAnsi" w:cs="Arial"/>
          <w:color w:val="0F243E" w:themeColor="text2" w:themeShade="80"/>
          <w:sz w:val="22"/>
          <w:szCs w:val="22"/>
        </w:rPr>
        <w:t>Pruyssenaere</w:t>
      </w:r>
      <w:proofErr w:type="spellEnd"/>
      <w:r w:rsidR="008D1664" w:rsidRPr="000130E3">
        <w:rPr>
          <w:rFonts w:asciiTheme="minorHAnsi" w:hAnsiTheme="minorHAnsi" w:cs="Arial"/>
          <w:color w:val="0F243E" w:themeColor="text2" w:themeShade="80"/>
          <w:sz w:val="22"/>
          <w:szCs w:val="22"/>
        </w:rPr>
        <w:t xml:space="preserve"> de la </w:t>
      </w:r>
      <w:proofErr w:type="spellStart"/>
      <w:r w:rsidR="008D1664" w:rsidRPr="000130E3">
        <w:rPr>
          <w:rFonts w:asciiTheme="minorHAnsi" w:hAnsiTheme="minorHAnsi" w:cs="Arial"/>
          <w:color w:val="0F243E" w:themeColor="text2" w:themeShade="80"/>
          <w:sz w:val="22"/>
          <w:szCs w:val="22"/>
        </w:rPr>
        <w:t>Wostyne</w:t>
      </w:r>
      <w:proofErr w:type="spellEnd"/>
      <w:r w:rsidR="008D1664" w:rsidRPr="000130E3">
        <w:rPr>
          <w:rFonts w:asciiTheme="minorHAnsi" w:hAnsiTheme="minorHAnsi" w:cs="Arial"/>
          <w:color w:val="0F243E" w:themeColor="text2" w:themeShade="80"/>
          <w:sz w:val="22"/>
          <w:szCs w:val="22"/>
        </w:rPr>
        <w:t xml:space="preserve"> </w:t>
      </w:r>
      <w:r w:rsidR="007C005F" w:rsidRPr="000130E3">
        <w:rPr>
          <w:rFonts w:asciiTheme="minorHAnsi" w:hAnsiTheme="minorHAnsi" w:cs="Arial"/>
          <w:color w:val="0F243E" w:themeColor="text2" w:themeShade="80"/>
          <w:sz w:val="22"/>
          <w:szCs w:val="22"/>
        </w:rPr>
        <w:t xml:space="preserve">qui a exploré le Haut-Nil entre </w:t>
      </w:r>
      <w:r w:rsidR="008D1664" w:rsidRPr="000130E3">
        <w:rPr>
          <w:rFonts w:asciiTheme="minorHAnsi" w:hAnsiTheme="minorHAnsi" w:cs="Arial"/>
          <w:color w:val="0F243E" w:themeColor="text2" w:themeShade="80"/>
          <w:sz w:val="22"/>
          <w:szCs w:val="22"/>
        </w:rPr>
        <w:t>1859</w:t>
      </w:r>
      <w:r w:rsidR="007C005F" w:rsidRPr="000130E3">
        <w:rPr>
          <w:rFonts w:asciiTheme="minorHAnsi" w:hAnsiTheme="minorHAnsi" w:cs="Arial"/>
          <w:color w:val="0F243E" w:themeColor="text2" w:themeShade="80"/>
          <w:sz w:val="22"/>
          <w:szCs w:val="22"/>
        </w:rPr>
        <w:t xml:space="preserve"> et </w:t>
      </w:r>
      <w:r w:rsidR="008D1664" w:rsidRPr="000130E3">
        <w:rPr>
          <w:rFonts w:asciiTheme="minorHAnsi" w:hAnsiTheme="minorHAnsi" w:cs="Arial"/>
          <w:color w:val="0F243E" w:themeColor="text2" w:themeShade="80"/>
          <w:sz w:val="22"/>
          <w:szCs w:val="22"/>
        </w:rPr>
        <w:t>1864.</w:t>
      </w:r>
      <w:r w:rsidR="008D1664" w:rsidRPr="000130E3">
        <w:rPr>
          <w:rStyle w:val="Appeldenotedefin"/>
          <w:rFonts w:asciiTheme="minorHAnsi" w:hAnsiTheme="minorHAnsi" w:cs="Arial"/>
          <w:color w:val="0F243E" w:themeColor="text2" w:themeShade="80"/>
          <w:sz w:val="22"/>
          <w:szCs w:val="22"/>
        </w:rPr>
        <w:endnoteReference w:id="23"/>
      </w:r>
      <w:r w:rsidR="00DD383E" w:rsidRPr="000130E3">
        <w:rPr>
          <w:rFonts w:asciiTheme="minorHAnsi" w:hAnsiTheme="minorHAnsi" w:cs="Arial"/>
          <w:color w:val="0F243E" w:themeColor="text2" w:themeShade="80"/>
          <w:sz w:val="22"/>
          <w:szCs w:val="22"/>
        </w:rPr>
        <w:t xml:space="preserve"> </w:t>
      </w:r>
      <w:r w:rsidR="007C005F" w:rsidRPr="000130E3">
        <w:rPr>
          <w:rFonts w:asciiTheme="minorHAnsi" w:hAnsiTheme="minorHAnsi" w:cs="Arial"/>
          <w:color w:val="0F243E" w:themeColor="text2" w:themeShade="80"/>
          <w:sz w:val="22"/>
          <w:szCs w:val="22"/>
        </w:rPr>
        <w:t xml:space="preserve">S’appuyant sur la géographie historique, </w:t>
      </w:r>
      <w:r w:rsidR="00AC226A" w:rsidRPr="000130E3">
        <w:rPr>
          <w:rFonts w:asciiTheme="minorHAnsi" w:hAnsiTheme="minorHAnsi" w:cs="Arial"/>
          <w:color w:val="0F243E" w:themeColor="text2" w:themeShade="80"/>
          <w:sz w:val="22"/>
          <w:szCs w:val="22"/>
        </w:rPr>
        <w:t>les sociétés</w:t>
      </w:r>
      <w:r w:rsidR="007C005F" w:rsidRPr="000130E3">
        <w:rPr>
          <w:rFonts w:asciiTheme="minorHAnsi" w:hAnsiTheme="minorHAnsi" w:cs="Arial"/>
          <w:color w:val="0F243E" w:themeColor="text2" w:themeShade="80"/>
          <w:sz w:val="22"/>
          <w:szCs w:val="22"/>
        </w:rPr>
        <w:t xml:space="preserve"> essayai</w:t>
      </w:r>
      <w:r w:rsidR="00AC226A" w:rsidRPr="000130E3">
        <w:rPr>
          <w:rFonts w:asciiTheme="minorHAnsi" w:hAnsiTheme="minorHAnsi" w:cs="Arial"/>
          <w:color w:val="0F243E" w:themeColor="text2" w:themeShade="80"/>
          <w:sz w:val="22"/>
          <w:szCs w:val="22"/>
        </w:rPr>
        <w:t>en</w:t>
      </w:r>
      <w:r w:rsidR="007C005F" w:rsidRPr="000130E3">
        <w:rPr>
          <w:rFonts w:asciiTheme="minorHAnsi" w:hAnsiTheme="minorHAnsi" w:cs="Arial"/>
          <w:color w:val="0F243E" w:themeColor="text2" w:themeShade="80"/>
          <w:sz w:val="22"/>
          <w:szCs w:val="22"/>
        </w:rPr>
        <w:t xml:space="preserve">t d’attirer l’attention </w:t>
      </w:r>
      <w:r w:rsidR="00DA5BB0" w:rsidRPr="000130E3">
        <w:rPr>
          <w:rFonts w:asciiTheme="minorHAnsi" w:hAnsiTheme="minorHAnsi" w:cs="Arial"/>
          <w:color w:val="0F243E" w:themeColor="text2" w:themeShade="80"/>
          <w:sz w:val="22"/>
          <w:szCs w:val="22"/>
        </w:rPr>
        <w:t xml:space="preserve">du </w:t>
      </w:r>
      <w:r w:rsidR="007C005F" w:rsidRPr="000130E3">
        <w:rPr>
          <w:rFonts w:asciiTheme="minorHAnsi" w:hAnsiTheme="minorHAnsi" w:cs="Arial"/>
          <w:color w:val="0F243E" w:themeColor="text2" w:themeShade="80"/>
          <w:sz w:val="22"/>
          <w:szCs w:val="22"/>
        </w:rPr>
        <w:t>publi</w:t>
      </w:r>
      <w:r w:rsidR="00DA5BB0" w:rsidRPr="000130E3">
        <w:rPr>
          <w:rFonts w:asciiTheme="minorHAnsi" w:hAnsiTheme="minorHAnsi" w:cs="Arial"/>
          <w:color w:val="0F243E" w:themeColor="text2" w:themeShade="80"/>
          <w:sz w:val="22"/>
          <w:szCs w:val="22"/>
        </w:rPr>
        <w:t>c</w:t>
      </w:r>
      <w:r w:rsidR="007C005F" w:rsidRPr="000130E3">
        <w:rPr>
          <w:rFonts w:asciiTheme="minorHAnsi" w:hAnsiTheme="minorHAnsi" w:cs="Arial"/>
          <w:color w:val="0F243E" w:themeColor="text2" w:themeShade="80"/>
          <w:sz w:val="22"/>
          <w:szCs w:val="22"/>
        </w:rPr>
        <w:t xml:space="preserve"> sur</w:t>
      </w:r>
      <w:r w:rsidR="00FB7F63" w:rsidRPr="000130E3">
        <w:rPr>
          <w:rFonts w:asciiTheme="minorHAnsi" w:hAnsiTheme="minorHAnsi" w:cs="Arial"/>
          <w:color w:val="0F243E" w:themeColor="text2" w:themeShade="80"/>
          <w:sz w:val="22"/>
          <w:szCs w:val="22"/>
        </w:rPr>
        <w:t xml:space="preserve"> d</w:t>
      </w:r>
      <w:r w:rsidR="007C005F" w:rsidRPr="000130E3">
        <w:rPr>
          <w:rFonts w:asciiTheme="minorHAnsi" w:hAnsiTheme="minorHAnsi" w:cs="Arial"/>
          <w:color w:val="0F243E" w:themeColor="text2" w:themeShade="80"/>
          <w:sz w:val="22"/>
          <w:szCs w:val="22"/>
        </w:rPr>
        <w:t xml:space="preserve">es </w:t>
      </w:r>
      <w:r w:rsidR="00FB7F63" w:rsidRPr="000130E3">
        <w:rPr>
          <w:rFonts w:asciiTheme="minorHAnsi" w:hAnsiTheme="minorHAnsi" w:cs="Arial"/>
          <w:color w:val="0F243E" w:themeColor="text2" w:themeShade="80"/>
          <w:sz w:val="22"/>
          <w:szCs w:val="22"/>
        </w:rPr>
        <w:t xml:space="preserve">exploits remarquables dans les </w:t>
      </w:r>
      <w:r w:rsidR="007C005F" w:rsidRPr="000130E3">
        <w:rPr>
          <w:rFonts w:asciiTheme="minorHAnsi" w:hAnsiTheme="minorHAnsi" w:cs="Arial"/>
          <w:color w:val="0F243E" w:themeColor="text2" w:themeShade="80"/>
          <w:sz w:val="22"/>
          <w:szCs w:val="22"/>
        </w:rPr>
        <w:t xml:space="preserve">territoires d’outre-mer dans l’espoir qu’une telle approche pouvait susciter l’intérêt </w:t>
      </w:r>
      <w:r w:rsidR="00DA5BB0" w:rsidRPr="000130E3">
        <w:rPr>
          <w:rFonts w:asciiTheme="minorHAnsi" w:hAnsiTheme="minorHAnsi" w:cs="Arial"/>
          <w:color w:val="0F243E" w:themeColor="text2" w:themeShade="80"/>
          <w:sz w:val="22"/>
          <w:szCs w:val="22"/>
        </w:rPr>
        <w:t>général pour le</w:t>
      </w:r>
      <w:r w:rsidR="007C005F" w:rsidRPr="000130E3">
        <w:rPr>
          <w:rFonts w:asciiTheme="minorHAnsi" w:hAnsiTheme="minorHAnsi" w:cs="Arial"/>
          <w:color w:val="0F243E" w:themeColor="text2" w:themeShade="80"/>
          <w:sz w:val="22"/>
          <w:szCs w:val="22"/>
        </w:rPr>
        <w:t xml:space="preserve"> développement économique</w:t>
      </w:r>
      <w:r w:rsidR="00DA5BB0" w:rsidRPr="000130E3">
        <w:rPr>
          <w:rFonts w:asciiTheme="minorHAnsi" w:hAnsiTheme="minorHAnsi" w:cs="Arial"/>
          <w:color w:val="0F243E" w:themeColor="text2" w:themeShade="80"/>
          <w:sz w:val="22"/>
          <w:szCs w:val="22"/>
        </w:rPr>
        <w:t xml:space="preserve"> du continent</w:t>
      </w:r>
      <w:r w:rsidR="00F17731" w:rsidRPr="000130E3">
        <w:rPr>
          <w:rFonts w:asciiTheme="minorHAnsi" w:hAnsiTheme="minorHAnsi" w:cs="Arial"/>
          <w:color w:val="0F243E" w:themeColor="text2" w:themeShade="80"/>
          <w:sz w:val="22"/>
          <w:szCs w:val="22"/>
        </w:rPr>
        <w:t xml:space="preserve">. </w:t>
      </w:r>
      <w:r w:rsidR="007C005F" w:rsidRPr="000130E3">
        <w:rPr>
          <w:rFonts w:asciiTheme="minorHAnsi" w:hAnsiTheme="minorHAnsi" w:cs="Arial"/>
          <w:color w:val="0F243E" w:themeColor="text2" w:themeShade="80"/>
          <w:sz w:val="22"/>
          <w:szCs w:val="22"/>
        </w:rPr>
        <w:t>La méthode était subtile</w:t>
      </w:r>
      <w:r w:rsidR="008E6308" w:rsidRPr="000130E3">
        <w:rPr>
          <w:rFonts w:asciiTheme="minorHAnsi" w:hAnsiTheme="minorHAnsi" w:cs="Arial"/>
          <w:color w:val="0F243E" w:themeColor="text2" w:themeShade="80"/>
          <w:sz w:val="22"/>
          <w:szCs w:val="22"/>
        </w:rPr>
        <w:t> :</w:t>
      </w:r>
      <w:r w:rsidR="00730277" w:rsidRPr="000130E3">
        <w:rPr>
          <w:rFonts w:asciiTheme="minorHAnsi" w:hAnsiTheme="minorHAnsi" w:cs="Arial"/>
          <w:color w:val="0F243E" w:themeColor="text2" w:themeShade="80"/>
          <w:sz w:val="22"/>
          <w:szCs w:val="22"/>
        </w:rPr>
        <w:t xml:space="preserve"> </w:t>
      </w:r>
      <w:r w:rsidR="007C005F" w:rsidRPr="000130E3">
        <w:rPr>
          <w:rFonts w:asciiTheme="minorHAnsi" w:hAnsiTheme="minorHAnsi" w:cs="Arial"/>
          <w:color w:val="0F243E" w:themeColor="text2" w:themeShade="80"/>
          <w:sz w:val="22"/>
          <w:szCs w:val="22"/>
        </w:rPr>
        <w:t xml:space="preserve">la terminologie utilisée </w:t>
      </w:r>
      <w:r w:rsidR="00042BE1" w:rsidRPr="000130E3">
        <w:rPr>
          <w:rFonts w:asciiTheme="minorHAnsi" w:hAnsiTheme="minorHAnsi" w:cs="Arial"/>
          <w:color w:val="0F243E" w:themeColor="text2" w:themeShade="80"/>
          <w:sz w:val="22"/>
          <w:szCs w:val="22"/>
        </w:rPr>
        <w:t xml:space="preserve">n’insistait pas </w:t>
      </w:r>
      <w:r w:rsidR="00DA5BB0" w:rsidRPr="000130E3">
        <w:rPr>
          <w:rFonts w:asciiTheme="minorHAnsi" w:hAnsiTheme="minorHAnsi" w:cs="Arial"/>
          <w:color w:val="0F243E" w:themeColor="text2" w:themeShade="80"/>
          <w:sz w:val="22"/>
          <w:szCs w:val="22"/>
        </w:rPr>
        <w:t>tellement</w:t>
      </w:r>
      <w:r w:rsidR="00042BE1" w:rsidRPr="000130E3">
        <w:rPr>
          <w:rFonts w:asciiTheme="minorHAnsi" w:hAnsiTheme="minorHAnsi" w:cs="Arial"/>
          <w:color w:val="0F243E" w:themeColor="text2" w:themeShade="80"/>
          <w:sz w:val="22"/>
          <w:szCs w:val="22"/>
        </w:rPr>
        <w:t xml:space="preserve"> sur l’importance d’une conquête de terrains, mais manipulait les sentiments nationalistes de la population. La géographie </w:t>
      </w:r>
      <w:r w:rsidR="00DA5BB0" w:rsidRPr="000130E3">
        <w:rPr>
          <w:rFonts w:asciiTheme="minorHAnsi" w:hAnsiTheme="minorHAnsi" w:cs="Arial"/>
          <w:color w:val="0F243E" w:themeColor="text2" w:themeShade="80"/>
          <w:sz w:val="22"/>
          <w:szCs w:val="22"/>
        </w:rPr>
        <w:t>rejoignait l’idéologie expansionniste</w:t>
      </w:r>
      <w:r w:rsidR="008E6308" w:rsidRPr="000130E3">
        <w:rPr>
          <w:rFonts w:asciiTheme="minorHAnsi" w:hAnsiTheme="minorHAnsi" w:cs="Arial"/>
          <w:color w:val="0F243E" w:themeColor="text2" w:themeShade="80"/>
          <w:sz w:val="22"/>
          <w:szCs w:val="22"/>
        </w:rPr>
        <w:t> :</w:t>
      </w:r>
      <w:r w:rsidR="00F17731" w:rsidRPr="000130E3">
        <w:rPr>
          <w:rFonts w:asciiTheme="minorHAnsi" w:hAnsiTheme="minorHAnsi" w:cs="Arial"/>
          <w:color w:val="0F243E" w:themeColor="text2" w:themeShade="80"/>
          <w:sz w:val="22"/>
          <w:szCs w:val="22"/>
        </w:rPr>
        <w:t xml:space="preserve"> </w:t>
      </w:r>
      <w:r w:rsidR="00DA5BB0" w:rsidRPr="000130E3">
        <w:rPr>
          <w:rFonts w:asciiTheme="minorHAnsi" w:hAnsiTheme="minorHAnsi" w:cs="Arial"/>
          <w:color w:val="0F243E" w:themeColor="text2" w:themeShade="80"/>
          <w:sz w:val="22"/>
          <w:szCs w:val="22"/>
        </w:rPr>
        <w:t>les anciennes réalisations</w:t>
      </w:r>
      <w:r w:rsidR="008E6308" w:rsidRPr="000130E3">
        <w:rPr>
          <w:rFonts w:asciiTheme="minorHAnsi" w:hAnsiTheme="minorHAnsi" w:cs="Arial"/>
          <w:color w:val="0F243E" w:themeColor="text2" w:themeShade="80"/>
          <w:sz w:val="22"/>
          <w:szCs w:val="22"/>
        </w:rPr>
        <w:t xml:space="preserve"> « </w:t>
      </w:r>
      <w:r w:rsidR="00DA5BB0" w:rsidRPr="000130E3">
        <w:rPr>
          <w:rFonts w:asciiTheme="minorHAnsi" w:hAnsiTheme="minorHAnsi" w:cs="Arial"/>
          <w:color w:val="0F243E" w:themeColor="text2" w:themeShade="80"/>
          <w:sz w:val="22"/>
          <w:szCs w:val="22"/>
        </w:rPr>
        <w:t>belges</w:t>
      </w:r>
      <w:r w:rsidR="008E6308" w:rsidRPr="000130E3">
        <w:rPr>
          <w:rFonts w:asciiTheme="minorHAnsi" w:hAnsiTheme="minorHAnsi" w:cs="Arial"/>
          <w:color w:val="0F243E" w:themeColor="text2" w:themeShade="80"/>
          <w:sz w:val="22"/>
          <w:szCs w:val="22"/>
        </w:rPr>
        <w:t> »</w:t>
      </w:r>
      <w:r w:rsidR="00F17731" w:rsidRPr="000130E3">
        <w:rPr>
          <w:rFonts w:asciiTheme="minorHAnsi" w:hAnsiTheme="minorHAnsi" w:cs="Arial"/>
          <w:color w:val="0F243E" w:themeColor="text2" w:themeShade="80"/>
          <w:sz w:val="22"/>
          <w:szCs w:val="22"/>
        </w:rPr>
        <w:t xml:space="preserve"> </w:t>
      </w:r>
      <w:r w:rsidR="00DA5BB0" w:rsidRPr="000130E3">
        <w:rPr>
          <w:rFonts w:asciiTheme="minorHAnsi" w:hAnsiTheme="minorHAnsi" w:cs="Arial"/>
          <w:color w:val="0F243E" w:themeColor="text2" w:themeShade="80"/>
          <w:sz w:val="22"/>
          <w:szCs w:val="22"/>
        </w:rPr>
        <w:t>ou</w:t>
      </w:r>
      <w:r w:rsidR="008E6308" w:rsidRPr="000130E3">
        <w:rPr>
          <w:rFonts w:asciiTheme="minorHAnsi" w:hAnsiTheme="minorHAnsi" w:cs="Arial"/>
          <w:color w:val="0F243E" w:themeColor="text2" w:themeShade="80"/>
          <w:sz w:val="22"/>
          <w:szCs w:val="22"/>
        </w:rPr>
        <w:t xml:space="preserve"> « </w:t>
      </w:r>
      <w:r w:rsidR="00DA5BB0" w:rsidRPr="000130E3">
        <w:rPr>
          <w:rFonts w:asciiTheme="minorHAnsi" w:hAnsiTheme="minorHAnsi" w:cs="Arial"/>
          <w:color w:val="0F243E" w:themeColor="text2" w:themeShade="80"/>
          <w:sz w:val="22"/>
          <w:szCs w:val="22"/>
        </w:rPr>
        <w:t>flamandes</w:t>
      </w:r>
      <w:r w:rsidR="008E6308" w:rsidRPr="000130E3">
        <w:rPr>
          <w:rFonts w:asciiTheme="minorHAnsi" w:hAnsiTheme="minorHAnsi" w:cs="Arial"/>
          <w:color w:val="0F243E" w:themeColor="text2" w:themeShade="80"/>
          <w:sz w:val="22"/>
          <w:szCs w:val="22"/>
        </w:rPr>
        <w:t> »</w:t>
      </w:r>
      <w:r w:rsidR="00F17731" w:rsidRPr="000130E3">
        <w:rPr>
          <w:rFonts w:asciiTheme="minorHAnsi" w:hAnsiTheme="minorHAnsi" w:cs="Arial"/>
          <w:color w:val="0F243E" w:themeColor="text2" w:themeShade="80"/>
          <w:sz w:val="22"/>
          <w:szCs w:val="22"/>
        </w:rPr>
        <w:t xml:space="preserve"> </w:t>
      </w:r>
      <w:r w:rsidR="00DA5BB0" w:rsidRPr="000130E3">
        <w:rPr>
          <w:rFonts w:asciiTheme="minorHAnsi" w:hAnsiTheme="minorHAnsi" w:cs="Arial"/>
          <w:color w:val="0F243E" w:themeColor="text2" w:themeShade="80"/>
          <w:sz w:val="22"/>
          <w:szCs w:val="22"/>
        </w:rPr>
        <w:t xml:space="preserve">devaient être sources d’inspiration pour de nouvelles initiatives. En outre, dans un siècle de progrès chaque citoyen ambitieux devait </w:t>
      </w:r>
      <w:r w:rsidR="00FB7F63" w:rsidRPr="000130E3">
        <w:rPr>
          <w:rFonts w:asciiTheme="minorHAnsi" w:hAnsiTheme="minorHAnsi" w:cs="Arial"/>
          <w:color w:val="0F243E" w:themeColor="text2" w:themeShade="80"/>
          <w:sz w:val="22"/>
          <w:szCs w:val="22"/>
        </w:rPr>
        <w:t>surpasser cette tradition</w:t>
      </w:r>
      <w:r w:rsidR="00F17731" w:rsidRPr="000130E3">
        <w:rPr>
          <w:rFonts w:asciiTheme="minorHAnsi" w:hAnsiTheme="minorHAnsi" w:cs="Arial"/>
          <w:color w:val="0F243E" w:themeColor="text2" w:themeShade="80"/>
          <w:sz w:val="22"/>
          <w:szCs w:val="22"/>
        </w:rPr>
        <w:t>.</w:t>
      </w:r>
      <w:r w:rsidR="00DD383E" w:rsidRPr="000130E3">
        <w:rPr>
          <w:rStyle w:val="Appeldenotedefin"/>
          <w:rFonts w:asciiTheme="minorHAnsi" w:hAnsiTheme="minorHAnsi" w:cs="Arial"/>
          <w:color w:val="0F243E" w:themeColor="text2" w:themeShade="80"/>
          <w:sz w:val="22"/>
          <w:szCs w:val="22"/>
          <w:lang w:val="nl-BE"/>
        </w:rPr>
        <w:endnoteReference w:id="24"/>
      </w:r>
    </w:p>
    <w:p w:rsidR="008D1664" w:rsidRPr="000130E3" w:rsidRDefault="008D1664" w:rsidP="0012148D">
      <w:pPr>
        <w:autoSpaceDE w:val="0"/>
        <w:autoSpaceDN w:val="0"/>
        <w:adjustRightInd w:val="0"/>
        <w:jc w:val="both"/>
        <w:rPr>
          <w:rFonts w:asciiTheme="minorHAnsi" w:hAnsiTheme="minorHAnsi" w:cs="Times-Roman"/>
          <w:color w:val="0F243E" w:themeColor="text2" w:themeShade="80"/>
          <w:sz w:val="22"/>
          <w:szCs w:val="22"/>
          <w:lang w:eastAsia="en-US"/>
        </w:rPr>
      </w:pPr>
    </w:p>
    <w:p w:rsidR="00A9009A" w:rsidRPr="000130E3" w:rsidRDefault="00D824C3" w:rsidP="0012148D">
      <w:pPr>
        <w:autoSpaceDE w:val="0"/>
        <w:autoSpaceDN w:val="0"/>
        <w:adjustRightInd w:val="0"/>
        <w:jc w:val="both"/>
        <w:rPr>
          <w:rFonts w:asciiTheme="minorHAnsi" w:hAnsiTheme="minorHAnsi" w:cs="Times-Roman"/>
          <w:b/>
          <w:color w:val="0F243E" w:themeColor="text2" w:themeShade="80"/>
          <w:sz w:val="22"/>
          <w:szCs w:val="22"/>
          <w:u w:val="single"/>
          <w:lang w:eastAsia="en-US"/>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14</w:t>
      </w:r>
      <w:r w:rsidRPr="00D824C3">
        <w:rPr>
          <w:rFonts w:asciiTheme="minorHAnsi" w:hAnsiTheme="minorHAnsi" w:cs="Courier New"/>
          <w:b/>
          <w:color w:val="FF0000"/>
          <w:sz w:val="22"/>
          <w:szCs w:val="22"/>
        </w:rPr>
        <w:t xml:space="preserve"> </w:t>
      </w:r>
      <w:r w:rsidR="009A6433" w:rsidRPr="000130E3">
        <w:rPr>
          <w:rFonts w:asciiTheme="minorHAnsi" w:hAnsiTheme="minorHAnsi" w:cs="Times-Roman"/>
          <w:b/>
          <w:color w:val="0F243E" w:themeColor="text2" w:themeShade="80"/>
          <w:sz w:val="22"/>
          <w:szCs w:val="22"/>
          <w:u w:val="single"/>
          <w:lang w:eastAsia="en-US"/>
        </w:rPr>
        <w:t>Renforcement de « l’humanisme » et de « l’internationalisme » léopoldiens</w:t>
      </w:r>
    </w:p>
    <w:p w:rsidR="008D1664" w:rsidRPr="000130E3" w:rsidRDefault="00AC226A" w:rsidP="008D1664">
      <w:pPr>
        <w:autoSpaceDE w:val="0"/>
        <w:autoSpaceDN w:val="0"/>
        <w:adjustRightInd w:val="0"/>
        <w:jc w:val="both"/>
        <w:rPr>
          <w:rFonts w:asciiTheme="minorHAnsi" w:hAnsiTheme="minorHAnsi" w:cs="Arial"/>
          <w:color w:val="0F243E" w:themeColor="text2" w:themeShade="80"/>
          <w:sz w:val="22"/>
          <w:szCs w:val="22"/>
        </w:rPr>
      </w:pPr>
      <w:r w:rsidRPr="000130E3">
        <w:rPr>
          <w:rFonts w:asciiTheme="minorHAnsi" w:hAnsiTheme="minorHAnsi" w:cs="Times-Roman"/>
          <w:color w:val="0F243E" w:themeColor="text2" w:themeShade="80"/>
          <w:sz w:val="22"/>
          <w:szCs w:val="22"/>
          <w:lang w:eastAsia="en-US"/>
        </w:rPr>
        <w:t xml:space="preserve">Les </w:t>
      </w:r>
      <w:r w:rsidR="0026744E" w:rsidRPr="000130E3">
        <w:rPr>
          <w:rFonts w:asciiTheme="minorHAnsi" w:hAnsiTheme="minorHAnsi" w:cs="Times-Roman"/>
          <w:color w:val="0F243E" w:themeColor="text2" w:themeShade="80"/>
          <w:sz w:val="22"/>
          <w:szCs w:val="22"/>
          <w:lang w:eastAsia="en-US"/>
        </w:rPr>
        <w:t xml:space="preserve">sociétés de géographie ont pris au sérieux et ont renforcé les </w:t>
      </w:r>
      <w:r w:rsidR="008E6308" w:rsidRPr="000130E3">
        <w:rPr>
          <w:rFonts w:asciiTheme="minorHAnsi" w:hAnsiTheme="minorHAnsi" w:cs="Times-Roman"/>
          <w:color w:val="0F243E" w:themeColor="text2" w:themeShade="80"/>
          <w:sz w:val="22"/>
          <w:szCs w:val="22"/>
          <w:lang w:eastAsia="en-US"/>
        </w:rPr>
        <w:t>termes « </w:t>
      </w:r>
      <w:r w:rsidRPr="000130E3">
        <w:rPr>
          <w:rFonts w:asciiTheme="minorHAnsi" w:hAnsiTheme="minorHAnsi" w:cs="Times-Roman"/>
          <w:color w:val="0F243E" w:themeColor="text2" w:themeShade="80"/>
          <w:sz w:val="22"/>
          <w:szCs w:val="22"/>
          <w:lang w:eastAsia="en-US"/>
        </w:rPr>
        <w:t>humanistes</w:t>
      </w:r>
      <w:r w:rsidR="008E6308" w:rsidRPr="000130E3">
        <w:rPr>
          <w:rFonts w:asciiTheme="minorHAnsi" w:hAnsiTheme="minorHAnsi" w:cs="Times-Roman"/>
          <w:color w:val="0F243E" w:themeColor="text2" w:themeShade="80"/>
          <w:sz w:val="22"/>
          <w:szCs w:val="22"/>
          <w:lang w:eastAsia="en-US"/>
        </w:rPr>
        <w:t> »</w:t>
      </w:r>
      <w:r w:rsidRPr="000130E3">
        <w:rPr>
          <w:rFonts w:asciiTheme="minorHAnsi" w:hAnsiTheme="minorHAnsi" w:cs="Times-Roman"/>
          <w:color w:val="0F243E" w:themeColor="text2" w:themeShade="80"/>
          <w:sz w:val="22"/>
          <w:szCs w:val="22"/>
          <w:lang w:eastAsia="en-US"/>
        </w:rPr>
        <w:t xml:space="preserve"> de la Conférence de Bruxelles </w:t>
      </w:r>
      <w:r w:rsidR="0026744E" w:rsidRPr="000130E3">
        <w:rPr>
          <w:rFonts w:asciiTheme="minorHAnsi" w:hAnsiTheme="minorHAnsi" w:cs="Times-Roman"/>
          <w:color w:val="0F243E" w:themeColor="text2" w:themeShade="80"/>
          <w:sz w:val="22"/>
          <w:szCs w:val="22"/>
          <w:lang w:eastAsia="en-US"/>
        </w:rPr>
        <w:t xml:space="preserve">de 1876 </w:t>
      </w:r>
      <w:r w:rsidRPr="000130E3">
        <w:rPr>
          <w:rFonts w:asciiTheme="minorHAnsi" w:hAnsiTheme="minorHAnsi" w:cs="Times-Roman"/>
          <w:color w:val="0F243E" w:themeColor="text2" w:themeShade="80"/>
          <w:sz w:val="22"/>
          <w:szCs w:val="22"/>
          <w:lang w:eastAsia="en-US"/>
        </w:rPr>
        <w:t>–</w:t>
      </w:r>
      <w:r w:rsidR="0026744E" w:rsidRPr="000130E3">
        <w:rPr>
          <w:rFonts w:asciiTheme="minorHAnsi" w:hAnsiTheme="minorHAnsi" w:cs="Times-Roman"/>
          <w:color w:val="0F243E" w:themeColor="text2" w:themeShade="80"/>
          <w:sz w:val="22"/>
          <w:szCs w:val="22"/>
          <w:lang w:eastAsia="en-US"/>
        </w:rPr>
        <w:t xml:space="preserve"> « la science », « </w:t>
      </w:r>
      <w:r w:rsidRPr="000130E3">
        <w:rPr>
          <w:rFonts w:asciiTheme="minorHAnsi" w:hAnsiTheme="minorHAnsi" w:cs="Times-Roman"/>
          <w:color w:val="0F243E" w:themeColor="text2" w:themeShade="80"/>
          <w:sz w:val="22"/>
          <w:szCs w:val="22"/>
          <w:lang w:eastAsia="en-US"/>
        </w:rPr>
        <w:t>le progrès</w:t>
      </w:r>
      <w:r w:rsidR="0026744E" w:rsidRPr="000130E3">
        <w:rPr>
          <w:rFonts w:asciiTheme="minorHAnsi" w:hAnsiTheme="minorHAnsi" w:cs="Times-Roman"/>
          <w:color w:val="0F243E" w:themeColor="text2" w:themeShade="80"/>
          <w:sz w:val="22"/>
          <w:szCs w:val="22"/>
          <w:lang w:eastAsia="en-US"/>
        </w:rPr>
        <w:t> », « la paix », « la lumière »</w:t>
      </w:r>
      <w:r w:rsidRPr="000130E3">
        <w:rPr>
          <w:rFonts w:asciiTheme="minorHAnsi" w:hAnsiTheme="minorHAnsi" w:cs="Times-Roman"/>
          <w:color w:val="0F243E" w:themeColor="text2" w:themeShade="80"/>
          <w:sz w:val="22"/>
          <w:szCs w:val="22"/>
          <w:lang w:eastAsia="en-US"/>
        </w:rPr>
        <w:t xml:space="preserve">, à </w:t>
      </w:r>
      <w:r w:rsidR="0026744E" w:rsidRPr="000130E3">
        <w:rPr>
          <w:rFonts w:asciiTheme="minorHAnsi" w:hAnsiTheme="minorHAnsi" w:cs="Times-Roman"/>
          <w:color w:val="0F243E" w:themeColor="text2" w:themeShade="80"/>
          <w:sz w:val="22"/>
          <w:szCs w:val="22"/>
          <w:lang w:eastAsia="en-US"/>
        </w:rPr>
        <w:t>t</w:t>
      </w:r>
      <w:r w:rsidR="00182CAB">
        <w:rPr>
          <w:rFonts w:asciiTheme="minorHAnsi" w:hAnsiTheme="minorHAnsi" w:cs="Times-Roman"/>
          <w:color w:val="0F243E" w:themeColor="text2" w:themeShade="80"/>
          <w:sz w:val="22"/>
          <w:szCs w:val="22"/>
          <w:lang w:eastAsia="en-US"/>
        </w:rPr>
        <w:t>ransférer vers « les ténèbres ».</w:t>
      </w:r>
      <w:r w:rsidR="00FA17C2" w:rsidRPr="000130E3">
        <w:rPr>
          <w:rFonts w:asciiTheme="minorHAnsi" w:hAnsiTheme="minorHAnsi" w:cs="Arial"/>
          <w:color w:val="0F243E" w:themeColor="text2" w:themeShade="80"/>
          <w:sz w:val="22"/>
          <w:szCs w:val="22"/>
        </w:rPr>
        <w:t xml:space="preserve"> A Anvers, le respect pour l’œuvre du Roi s’est traduit dans l’élection immédiate des membres anversois du Comité belge de l’</w:t>
      </w:r>
      <w:r w:rsidR="008D1664" w:rsidRPr="000130E3">
        <w:rPr>
          <w:rFonts w:asciiTheme="minorHAnsi" w:hAnsiTheme="minorHAnsi" w:cs="Arial"/>
          <w:i/>
          <w:color w:val="0F243E" w:themeColor="text2" w:themeShade="80"/>
          <w:sz w:val="22"/>
          <w:szCs w:val="22"/>
        </w:rPr>
        <w:t>Association internationale africaine</w:t>
      </w:r>
      <w:r w:rsidR="008D1664" w:rsidRPr="000130E3">
        <w:rPr>
          <w:rFonts w:asciiTheme="minorHAnsi" w:hAnsiTheme="minorHAnsi" w:cs="Arial"/>
          <w:color w:val="0F243E" w:themeColor="text2" w:themeShade="80"/>
          <w:sz w:val="22"/>
          <w:szCs w:val="22"/>
        </w:rPr>
        <w:t xml:space="preserve"> </w:t>
      </w:r>
      <w:r w:rsidR="00FA17C2" w:rsidRPr="000130E3">
        <w:rPr>
          <w:rFonts w:asciiTheme="minorHAnsi" w:hAnsiTheme="minorHAnsi" w:cs="Arial"/>
          <w:color w:val="0F243E" w:themeColor="text2" w:themeShade="80"/>
          <w:sz w:val="22"/>
          <w:szCs w:val="22"/>
        </w:rPr>
        <w:t>comme membres d’honneur</w:t>
      </w:r>
      <w:r w:rsidR="006E09FA" w:rsidRPr="000130E3">
        <w:rPr>
          <w:rFonts w:asciiTheme="minorHAnsi" w:hAnsiTheme="minorHAnsi" w:cs="Arial"/>
          <w:color w:val="0F243E" w:themeColor="text2" w:themeShade="80"/>
          <w:sz w:val="22"/>
          <w:szCs w:val="22"/>
        </w:rPr>
        <w:t xml:space="preserve"> de la </w:t>
      </w:r>
      <w:r w:rsidR="006E09FA" w:rsidRPr="000130E3">
        <w:rPr>
          <w:rFonts w:asciiTheme="minorHAnsi" w:hAnsiTheme="minorHAnsi" w:cs="Arial"/>
          <w:i/>
          <w:color w:val="0F243E" w:themeColor="text2" w:themeShade="80"/>
          <w:sz w:val="22"/>
          <w:szCs w:val="22"/>
        </w:rPr>
        <w:t>Société de Géographie d’Anvers</w:t>
      </w:r>
      <w:r w:rsidR="008D1664" w:rsidRPr="000130E3">
        <w:rPr>
          <w:rFonts w:asciiTheme="minorHAnsi" w:hAnsiTheme="minorHAnsi" w:cs="Arial"/>
          <w:color w:val="0F243E" w:themeColor="text2" w:themeShade="80"/>
          <w:sz w:val="22"/>
          <w:szCs w:val="22"/>
        </w:rPr>
        <w:t>.</w:t>
      </w:r>
      <w:r w:rsidR="008D1664" w:rsidRPr="000130E3">
        <w:rPr>
          <w:rStyle w:val="Appeldenotedefin"/>
          <w:rFonts w:asciiTheme="minorHAnsi" w:hAnsiTheme="minorHAnsi" w:cs="Arial"/>
          <w:color w:val="0F243E" w:themeColor="text2" w:themeShade="80"/>
          <w:sz w:val="22"/>
          <w:szCs w:val="22"/>
        </w:rPr>
        <w:endnoteReference w:id="25"/>
      </w:r>
    </w:p>
    <w:p w:rsidR="00C85A29" w:rsidRPr="000130E3" w:rsidRDefault="006E09FA" w:rsidP="00C85A29">
      <w:pPr>
        <w:ind w:firstLine="284"/>
        <w:jc w:val="both"/>
        <w:rPr>
          <w:rFonts w:asciiTheme="minorHAnsi" w:hAnsiTheme="minorHAnsi" w:cs="Arial"/>
          <w:color w:val="0F243E" w:themeColor="text2" w:themeShade="80"/>
          <w:sz w:val="22"/>
          <w:szCs w:val="22"/>
        </w:rPr>
      </w:pPr>
      <w:r w:rsidRPr="000130E3">
        <w:rPr>
          <w:rFonts w:asciiTheme="minorHAnsi" w:hAnsiTheme="minorHAnsi" w:cs="Arial"/>
          <w:color w:val="0F243E" w:themeColor="text2" w:themeShade="80"/>
          <w:sz w:val="22"/>
          <w:szCs w:val="22"/>
        </w:rPr>
        <w:t xml:space="preserve">A Anvers, surtout </w:t>
      </w:r>
      <w:r w:rsidR="00C85A29" w:rsidRPr="000130E3">
        <w:rPr>
          <w:rFonts w:asciiTheme="minorHAnsi" w:hAnsiTheme="minorHAnsi" w:cs="Arial"/>
          <w:color w:val="0F243E" w:themeColor="text2" w:themeShade="80"/>
          <w:sz w:val="22"/>
          <w:szCs w:val="22"/>
        </w:rPr>
        <w:t xml:space="preserve">Louis </w:t>
      </w:r>
      <w:proofErr w:type="spellStart"/>
      <w:r w:rsidR="00C85A29" w:rsidRPr="000130E3">
        <w:rPr>
          <w:rFonts w:asciiTheme="minorHAnsi" w:hAnsiTheme="minorHAnsi" w:cs="Arial"/>
          <w:color w:val="0F243E" w:themeColor="text2" w:themeShade="80"/>
          <w:sz w:val="22"/>
          <w:szCs w:val="22"/>
        </w:rPr>
        <w:t>Delgeur</w:t>
      </w:r>
      <w:proofErr w:type="spellEnd"/>
      <w:r w:rsidR="00C85A29"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a écrit sur le</w:t>
      </w:r>
      <w:r w:rsidR="005940A1" w:rsidRPr="000130E3">
        <w:rPr>
          <w:rFonts w:asciiTheme="minorHAnsi" w:hAnsiTheme="minorHAnsi" w:cs="Arial"/>
          <w:color w:val="0F243E" w:themeColor="text2" w:themeShade="80"/>
          <w:sz w:val="22"/>
          <w:szCs w:val="22"/>
        </w:rPr>
        <w:t xml:space="preserve"> « </w:t>
      </w:r>
      <w:r w:rsidRPr="000130E3">
        <w:rPr>
          <w:rFonts w:asciiTheme="minorHAnsi" w:hAnsiTheme="minorHAnsi" w:cs="Arial"/>
          <w:color w:val="0F243E" w:themeColor="text2" w:themeShade="80"/>
          <w:sz w:val="22"/>
          <w:szCs w:val="22"/>
        </w:rPr>
        <w:t>projet humanitaire</w:t>
      </w:r>
      <w:r w:rsidR="005940A1" w:rsidRPr="000130E3">
        <w:rPr>
          <w:rFonts w:asciiTheme="minorHAnsi" w:hAnsiTheme="minorHAnsi" w:cs="Arial"/>
          <w:color w:val="0F243E" w:themeColor="text2" w:themeShade="80"/>
          <w:sz w:val="22"/>
          <w:szCs w:val="22"/>
        </w:rPr>
        <w:t> »</w:t>
      </w:r>
      <w:r w:rsidR="00C85A29"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 xml:space="preserve">Dans sa conception l’entreprise de Léopold II </w:t>
      </w:r>
      <w:r w:rsidR="00F67C15" w:rsidRPr="000130E3">
        <w:rPr>
          <w:rFonts w:asciiTheme="minorHAnsi" w:hAnsiTheme="minorHAnsi" w:cs="Arial"/>
          <w:color w:val="0F243E" w:themeColor="text2" w:themeShade="80"/>
          <w:sz w:val="22"/>
          <w:szCs w:val="22"/>
        </w:rPr>
        <w:t>mèner</w:t>
      </w:r>
      <w:r w:rsidRPr="000130E3">
        <w:rPr>
          <w:rFonts w:asciiTheme="minorHAnsi" w:hAnsiTheme="minorHAnsi" w:cs="Arial"/>
          <w:color w:val="0F243E" w:themeColor="text2" w:themeShade="80"/>
          <w:sz w:val="22"/>
          <w:szCs w:val="22"/>
        </w:rPr>
        <w:t xml:space="preserve">ait </w:t>
      </w:r>
      <w:r w:rsidR="00F67C15" w:rsidRPr="000130E3">
        <w:rPr>
          <w:rFonts w:asciiTheme="minorHAnsi" w:hAnsiTheme="minorHAnsi" w:cs="Arial"/>
          <w:color w:val="0F243E" w:themeColor="text2" w:themeShade="80"/>
          <w:sz w:val="22"/>
          <w:szCs w:val="22"/>
        </w:rPr>
        <w:t xml:space="preserve">à </w:t>
      </w:r>
      <w:r w:rsidR="00D6762F" w:rsidRPr="000130E3">
        <w:rPr>
          <w:rFonts w:asciiTheme="minorHAnsi" w:hAnsiTheme="minorHAnsi" w:cs="Arial"/>
          <w:color w:val="0F243E" w:themeColor="text2" w:themeShade="80"/>
          <w:sz w:val="22"/>
          <w:szCs w:val="22"/>
        </w:rPr>
        <w:t>une</w:t>
      </w:r>
      <w:r w:rsidR="00F67C15" w:rsidRPr="000130E3">
        <w:rPr>
          <w:rFonts w:asciiTheme="minorHAnsi" w:hAnsiTheme="minorHAnsi" w:cs="Arial"/>
          <w:color w:val="0F243E" w:themeColor="text2" w:themeShade="80"/>
          <w:sz w:val="22"/>
          <w:szCs w:val="22"/>
        </w:rPr>
        <w:t xml:space="preserve"> perfection de la </w:t>
      </w:r>
      <w:r w:rsidR="00DF1BF3">
        <w:rPr>
          <w:rFonts w:asciiTheme="minorHAnsi" w:hAnsiTheme="minorHAnsi" w:cs="Arial"/>
          <w:color w:val="0F243E" w:themeColor="text2" w:themeShade="80"/>
          <w:sz w:val="22"/>
          <w:szCs w:val="22"/>
        </w:rPr>
        <w:t>« </w:t>
      </w:r>
      <w:r w:rsidR="00F67C15" w:rsidRPr="000130E3">
        <w:rPr>
          <w:rFonts w:asciiTheme="minorHAnsi" w:hAnsiTheme="minorHAnsi" w:cs="Arial"/>
          <w:color w:val="0F243E" w:themeColor="text2" w:themeShade="80"/>
          <w:sz w:val="22"/>
          <w:szCs w:val="22"/>
        </w:rPr>
        <w:t>mission civilisatrice</w:t>
      </w:r>
      <w:r w:rsidR="00DF1BF3">
        <w:rPr>
          <w:rFonts w:asciiTheme="minorHAnsi" w:hAnsiTheme="minorHAnsi" w:cs="Arial"/>
          <w:color w:val="0F243E" w:themeColor="text2" w:themeShade="80"/>
          <w:sz w:val="22"/>
          <w:szCs w:val="22"/>
        </w:rPr>
        <w:t> »</w:t>
      </w:r>
      <w:r w:rsidR="00F67C15" w:rsidRPr="000130E3">
        <w:rPr>
          <w:rFonts w:asciiTheme="minorHAnsi" w:hAnsiTheme="minorHAnsi" w:cs="Arial"/>
          <w:color w:val="0F243E" w:themeColor="text2" w:themeShade="80"/>
          <w:sz w:val="22"/>
          <w:szCs w:val="22"/>
        </w:rPr>
        <w:t xml:space="preserve"> chrétienne</w:t>
      </w:r>
      <w:r w:rsidR="00C85A29" w:rsidRPr="000130E3">
        <w:rPr>
          <w:rFonts w:asciiTheme="minorHAnsi" w:hAnsiTheme="minorHAnsi" w:cs="Arial"/>
          <w:color w:val="0F243E" w:themeColor="text2" w:themeShade="80"/>
          <w:sz w:val="22"/>
          <w:szCs w:val="22"/>
        </w:rPr>
        <w:t xml:space="preserve">. </w:t>
      </w:r>
      <w:r w:rsidR="00F67C15" w:rsidRPr="000130E3">
        <w:rPr>
          <w:rFonts w:asciiTheme="minorHAnsi" w:hAnsiTheme="minorHAnsi" w:cs="Arial"/>
          <w:color w:val="0F243E" w:themeColor="text2" w:themeShade="80"/>
          <w:sz w:val="22"/>
          <w:szCs w:val="22"/>
        </w:rPr>
        <w:t xml:space="preserve">D’après lui </w:t>
      </w:r>
      <w:r w:rsidR="00182CAB">
        <w:rPr>
          <w:rFonts w:asciiTheme="minorHAnsi" w:hAnsiTheme="minorHAnsi" w:cs="Arial"/>
          <w:color w:val="0F243E" w:themeColor="text2" w:themeShade="80"/>
          <w:sz w:val="22"/>
          <w:szCs w:val="22"/>
        </w:rPr>
        <w:t>celle-ci</w:t>
      </w:r>
      <w:r w:rsidR="00F67C15" w:rsidRPr="000130E3">
        <w:rPr>
          <w:rFonts w:asciiTheme="minorHAnsi" w:hAnsiTheme="minorHAnsi" w:cs="Arial"/>
          <w:color w:val="0F243E" w:themeColor="text2" w:themeShade="80"/>
          <w:sz w:val="22"/>
          <w:szCs w:val="22"/>
        </w:rPr>
        <w:t xml:space="preserve"> était en premier lieu un combat contre l’islam, qu’il considérait être une fausse religion revêtue de pratiques fâcheuses. </w:t>
      </w:r>
      <w:proofErr w:type="spellStart"/>
      <w:r w:rsidR="00F67C15" w:rsidRPr="000130E3">
        <w:rPr>
          <w:rFonts w:asciiTheme="minorHAnsi" w:hAnsiTheme="minorHAnsi" w:cs="Arial"/>
          <w:color w:val="0F243E" w:themeColor="text2" w:themeShade="80"/>
          <w:sz w:val="22"/>
          <w:szCs w:val="22"/>
        </w:rPr>
        <w:t>Delgeur</w:t>
      </w:r>
      <w:proofErr w:type="spellEnd"/>
      <w:r w:rsidR="00F67C15" w:rsidRPr="000130E3">
        <w:rPr>
          <w:rFonts w:asciiTheme="minorHAnsi" w:hAnsiTheme="minorHAnsi" w:cs="Arial"/>
          <w:color w:val="0F243E" w:themeColor="text2" w:themeShade="80"/>
          <w:sz w:val="22"/>
          <w:szCs w:val="22"/>
        </w:rPr>
        <w:t xml:space="preserve"> reconnaissait en Lé</w:t>
      </w:r>
      <w:r w:rsidR="00C85A29" w:rsidRPr="000130E3">
        <w:rPr>
          <w:rFonts w:asciiTheme="minorHAnsi" w:hAnsiTheme="minorHAnsi" w:cs="Arial"/>
          <w:color w:val="0F243E" w:themeColor="text2" w:themeShade="80"/>
          <w:sz w:val="22"/>
          <w:szCs w:val="22"/>
        </w:rPr>
        <w:t xml:space="preserve">opold II </w:t>
      </w:r>
      <w:r w:rsidR="00F67C15" w:rsidRPr="000130E3">
        <w:rPr>
          <w:rFonts w:asciiTheme="minorHAnsi" w:hAnsiTheme="minorHAnsi" w:cs="Arial"/>
          <w:color w:val="0F243E" w:themeColor="text2" w:themeShade="80"/>
          <w:sz w:val="22"/>
          <w:szCs w:val="22"/>
        </w:rPr>
        <w:t xml:space="preserve">un successeur de l’héros national Godefroid de Bouillon qui devait prendre la tête d’une nouvelle croisade. </w:t>
      </w:r>
      <w:proofErr w:type="spellStart"/>
      <w:r w:rsidR="00D6762F" w:rsidRPr="000130E3">
        <w:rPr>
          <w:rFonts w:asciiTheme="minorHAnsi" w:hAnsiTheme="minorHAnsi" w:cs="Arial"/>
          <w:color w:val="0F243E" w:themeColor="text2" w:themeShade="80"/>
          <w:sz w:val="22"/>
          <w:szCs w:val="22"/>
        </w:rPr>
        <w:t>Delgeur</w:t>
      </w:r>
      <w:proofErr w:type="spellEnd"/>
      <w:r w:rsidR="00D6762F" w:rsidRPr="000130E3">
        <w:rPr>
          <w:rFonts w:asciiTheme="minorHAnsi" w:hAnsiTheme="minorHAnsi" w:cs="Arial"/>
          <w:color w:val="0F243E" w:themeColor="text2" w:themeShade="80"/>
          <w:sz w:val="22"/>
          <w:szCs w:val="22"/>
        </w:rPr>
        <w:t xml:space="preserve"> </w:t>
      </w:r>
      <w:r w:rsidR="00F67C15" w:rsidRPr="000130E3">
        <w:rPr>
          <w:rFonts w:asciiTheme="minorHAnsi" w:hAnsiTheme="minorHAnsi" w:cs="Arial"/>
          <w:color w:val="0F243E" w:themeColor="text2" w:themeShade="80"/>
          <w:sz w:val="22"/>
          <w:szCs w:val="22"/>
        </w:rPr>
        <w:t xml:space="preserve">ne </w:t>
      </w:r>
      <w:r w:rsidR="00D6762F" w:rsidRPr="000130E3">
        <w:rPr>
          <w:rFonts w:asciiTheme="minorHAnsi" w:hAnsiTheme="minorHAnsi" w:cs="Arial"/>
          <w:color w:val="0F243E" w:themeColor="text2" w:themeShade="80"/>
          <w:sz w:val="22"/>
          <w:szCs w:val="22"/>
        </w:rPr>
        <w:t>trouva</w:t>
      </w:r>
      <w:r w:rsidR="00F67C15" w:rsidRPr="000130E3">
        <w:rPr>
          <w:rFonts w:asciiTheme="minorHAnsi" w:hAnsiTheme="minorHAnsi" w:cs="Arial"/>
          <w:color w:val="0F243E" w:themeColor="text2" w:themeShade="80"/>
          <w:sz w:val="22"/>
          <w:szCs w:val="22"/>
        </w:rPr>
        <w:t>it que des avantages spirituels et matériels</w:t>
      </w:r>
      <w:r w:rsidR="00D6762F" w:rsidRPr="000130E3">
        <w:rPr>
          <w:rFonts w:asciiTheme="minorHAnsi" w:hAnsiTheme="minorHAnsi" w:cs="Arial"/>
          <w:color w:val="0F243E" w:themeColor="text2" w:themeShade="80"/>
          <w:sz w:val="22"/>
          <w:szCs w:val="22"/>
        </w:rPr>
        <w:t xml:space="preserve"> dans le projet africain</w:t>
      </w:r>
      <w:r w:rsidR="008E6308" w:rsidRPr="000130E3">
        <w:rPr>
          <w:rFonts w:asciiTheme="minorHAnsi" w:hAnsiTheme="minorHAnsi" w:cs="Arial"/>
          <w:color w:val="0F243E" w:themeColor="text2" w:themeShade="80"/>
          <w:sz w:val="22"/>
          <w:szCs w:val="22"/>
        </w:rPr>
        <w:t> :</w:t>
      </w:r>
      <w:r w:rsidR="00605FC6" w:rsidRPr="000130E3">
        <w:rPr>
          <w:rFonts w:asciiTheme="minorHAnsi" w:hAnsiTheme="minorHAnsi" w:cs="Arial"/>
          <w:color w:val="0F243E" w:themeColor="text2" w:themeShade="80"/>
          <w:sz w:val="22"/>
          <w:szCs w:val="22"/>
        </w:rPr>
        <w:t xml:space="preserve"> </w:t>
      </w:r>
      <w:r w:rsidR="005940A1" w:rsidRPr="000130E3">
        <w:rPr>
          <w:rFonts w:asciiTheme="minorHAnsi" w:hAnsiTheme="minorHAnsi" w:cs="Arial"/>
          <w:color w:val="0F243E" w:themeColor="text2" w:themeShade="80"/>
          <w:sz w:val="22"/>
          <w:szCs w:val="22"/>
        </w:rPr>
        <w:t>« </w:t>
      </w:r>
      <w:r w:rsidR="00D6762F" w:rsidRPr="000130E3">
        <w:rPr>
          <w:rFonts w:asciiTheme="minorHAnsi" w:hAnsiTheme="minorHAnsi" w:cs="Arial"/>
          <w:color w:val="0F243E" w:themeColor="text2" w:themeShade="80"/>
          <w:sz w:val="22"/>
          <w:szCs w:val="22"/>
        </w:rPr>
        <w:t>Cherchez d’abord le royaume de Dieu et sa justice et le reste vous sera donné de surcroît</w:t>
      </w:r>
      <w:r w:rsidR="005940A1" w:rsidRPr="000130E3">
        <w:rPr>
          <w:rFonts w:asciiTheme="minorHAnsi" w:hAnsiTheme="minorHAnsi" w:cs="Arial"/>
          <w:color w:val="0F243E" w:themeColor="text2" w:themeShade="80"/>
          <w:sz w:val="22"/>
          <w:szCs w:val="22"/>
        </w:rPr>
        <w:t> »</w:t>
      </w:r>
      <w:r w:rsidR="001F0EBA" w:rsidRPr="000130E3">
        <w:rPr>
          <w:rStyle w:val="Appeldenotedefin"/>
          <w:rFonts w:asciiTheme="minorHAnsi" w:hAnsiTheme="minorHAnsi" w:cs="Arial"/>
          <w:color w:val="0F243E" w:themeColor="text2" w:themeShade="80"/>
          <w:sz w:val="22"/>
          <w:szCs w:val="22"/>
          <w:lang w:val="nl-BE"/>
        </w:rPr>
        <w:endnoteReference w:id="26"/>
      </w:r>
    </w:p>
    <w:p w:rsidR="00CC3739" w:rsidRPr="00A915D9" w:rsidRDefault="008E3644" w:rsidP="006B071C">
      <w:pPr>
        <w:ind w:firstLine="284"/>
        <w:jc w:val="both"/>
        <w:rPr>
          <w:rFonts w:asciiTheme="minorHAnsi" w:hAnsiTheme="minorHAnsi" w:cs="Arial"/>
          <w:color w:val="0F243E" w:themeColor="text2" w:themeShade="80"/>
          <w:sz w:val="22"/>
          <w:szCs w:val="22"/>
        </w:rPr>
      </w:pPr>
      <w:r w:rsidRPr="000130E3">
        <w:rPr>
          <w:rFonts w:asciiTheme="minorHAnsi" w:hAnsiTheme="minorHAnsi" w:cs="Arial"/>
          <w:color w:val="0F243E" w:themeColor="text2" w:themeShade="80"/>
          <w:sz w:val="22"/>
          <w:szCs w:val="22"/>
        </w:rPr>
        <w:t>Pourtant, ce langage sévère était assez unique. En général, dans les années 1870-80</w:t>
      </w:r>
      <w:r w:rsidR="005940A1" w:rsidRPr="000130E3">
        <w:rPr>
          <w:rFonts w:asciiTheme="minorHAnsi" w:hAnsiTheme="minorHAnsi" w:cs="Arial"/>
          <w:color w:val="0F243E" w:themeColor="text2" w:themeShade="80"/>
          <w:sz w:val="22"/>
          <w:szCs w:val="22"/>
        </w:rPr>
        <w:t>,</w:t>
      </w:r>
      <w:r w:rsidRPr="000130E3">
        <w:rPr>
          <w:rFonts w:asciiTheme="minorHAnsi" w:hAnsiTheme="minorHAnsi" w:cs="Arial"/>
          <w:color w:val="0F243E" w:themeColor="text2" w:themeShade="80"/>
          <w:sz w:val="22"/>
          <w:szCs w:val="22"/>
        </w:rPr>
        <w:t xml:space="preserve"> </w:t>
      </w:r>
      <w:r w:rsidR="00182CAB">
        <w:rPr>
          <w:rFonts w:asciiTheme="minorHAnsi" w:hAnsiTheme="minorHAnsi" w:cs="Arial"/>
          <w:color w:val="0F243E" w:themeColor="text2" w:themeShade="80"/>
          <w:sz w:val="22"/>
          <w:szCs w:val="22"/>
        </w:rPr>
        <w:t>l</w:t>
      </w:r>
      <w:r w:rsidRPr="000130E3">
        <w:rPr>
          <w:rFonts w:asciiTheme="minorHAnsi" w:hAnsiTheme="minorHAnsi" w:cs="Arial"/>
          <w:color w:val="0F243E" w:themeColor="text2" w:themeShade="80"/>
          <w:sz w:val="22"/>
          <w:szCs w:val="22"/>
        </w:rPr>
        <w:t xml:space="preserve">es sociétés de géographie </w:t>
      </w:r>
      <w:r w:rsidR="00182CAB">
        <w:rPr>
          <w:rFonts w:asciiTheme="minorHAnsi" w:hAnsiTheme="minorHAnsi" w:cs="Arial"/>
          <w:color w:val="0F243E" w:themeColor="text2" w:themeShade="80"/>
          <w:sz w:val="22"/>
          <w:szCs w:val="22"/>
        </w:rPr>
        <w:t>n’</w:t>
      </w:r>
      <w:r w:rsidRPr="000130E3">
        <w:rPr>
          <w:rFonts w:asciiTheme="minorHAnsi" w:hAnsiTheme="minorHAnsi" w:cs="Arial"/>
          <w:color w:val="0F243E" w:themeColor="text2" w:themeShade="80"/>
          <w:sz w:val="22"/>
          <w:szCs w:val="22"/>
        </w:rPr>
        <w:t xml:space="preserve">éprouvaient </w:t>
      </w:r>
      <w:r w:rsidR="00182CAB">
        <w:rPr>
          <w:rFonts w:asciiTheme="minorHAnsi" w:hAnsiTheme="minorHAnsi" w:cs="Arial"/>
          <w:color w:val="0F243E" w:themeColor="text2" w:themeShade="80"/>
          <w:sz w:val="22"/>
          <w:szCs w:val="22"/>
        </w:rPr>
        <w:t xml:space="preserve">que </w:t>
      </w:r>
      <w:r w:rsidRPr="000130E3">
        <w:rPr>
          <w:rFonts w:asciiTheme="minorHAnsi" w:hAnsiTheme="minorHAnsi" w:cs="Arial"/>
          <w:color w:val="0F243E" w:themeColor="text2" w:themeShade="80"/>
          <w:sz w:val="22"/>
          <w:szCs w:val="22"/>
        </w:rPr>
        <w:t xml:space="preserve">de l’indifférence pour l’œuvre missionnaire. Dans une première phase </w:t>
      </w:r>
      <w:r w:rsidR="005940A1" w:rsidRPr="000130E3">
        <w:rPr>
          <w:rFonts w:asciiTheme="minorHAnsi" w:hAnsiTheme="minorHAnsi" w:cs="Arial"/>
          <w:color w:val="0F243E" w:themeColor="text2" w:themeShade="80"/>
          <w:sz w:val="22"/>
          <w:szCs w:val="22"/>
        </w:rPr>
        <w:t>« </w:t>
      </w:r>
      <w:r w:rsidRPr="000130E3">
        <w:rPr>
          <w:rFonts w:asciiTheme="minorHAnsi" w:hAnsiTheme="minorHAnsi" w:cs="Arial"/>
          <w:color w:val="0F243E" w:themeColor="text2" w:themeShade="80"/>
          <w:sz w:val="22"/>
          <w:szCs w:val="22"/>
        </w:rPr>
        <w:t>le progrès</w:t>
      </w:r>
      <w:r w:rsidR="005940A1" w:rsidRPr="000130E3">
        <w:rPr>
          <w:rFonts w:asciiTheme="minorHAnsi" w:hAnsiTheme="minorHAnsi" w:cs="Arial"/>
          <w:color w:val="0F243E" w:themeColor="text2" w:themeShade="80"/>
          <w:sz w:val="22"/>
          <w:szCs w:val="22"/>
        </w:rPr>
        <w:t> »</w:t>
      </w:r>
      <w:r w:rsidRPr="000130E3">
        <w:rPr>
          <w:rFonts w:asciiTheme="minorHAnsi" w:hAnsiTheme="minorHAnsi" w:cs="Arial"/>
          <w:color w:val="0F243E" w:themeColor="text2" w:themeShade="80"/>
          <w:sz w:val="22"/>
          <w:szCs w:val="22"/>
        </w:rPr>
        <w:t xml:space="preserve"> et </w:t>
      </w:r>
      <w:r w:rsidR="005940A1" w:rsidRPr="000130E3">
        <w:rPr>
          <w:rFonts w:asciiTheme="minorHAnsi" w:hAnsiTheme="minorHAnsi" w:cs="Arial"/>
          <w:color w:val="0F243E" w:themeColor="text2" w:themeShade="80"/>
          <w:sz w:val="22"/>
          <w:szCs w:val="22"/>
        </w:rPr>
        <w:t>« </w:t>
      </w:r>
      <w:r w:rsidRPr="000130E3">
        <w:rPr>
          <w:rFonts w:asciiTheme="minorHAnsi" w:hAnsiTheme="minorHAnsi" w:cs="Arial"/>
          <w:color w:val="0F243E" w:themeColor="text2" w:themeShade="80"/>
          <w:sz w:val="22"/>
          <w:szCs w:val="22"/>
        </w:rPr>
        <w:t>l’élévation</w:t>
      </w:r>
      <w:r w:rsidR="005940A1" w:rsidRPr="000130E3">
        <w:rPr>
          <w:rFonts w:asciiTheme="minorHAnsi" w:hAnsiTheme="minorHAnsi" w:cs="Arial"/>
          <w:color w:val="0F243E" w:themeColor="text2" w:themeShade="80"/>
          <w:sz w:val="22"/>
          <w:szCs w:val="22"/>
        </w:rPr>
        <w:t> »</w:t>
      </w:r>
      <w:r w:rsidRPr="000130E3">
        <w:rPr>
          <w:rFonts w:asciiTheme="minorHAnsi" w:hAnsiTheme="minorHAnsi" w:cs="Arial"/>
          <w:color w:val="0F243E" w:themeColor="text2" w:themeShade="80"/>
          <w:sz w:val="22"/>
          <w:szCs w:val="22"/>
        </w:rPr>
        <w:t xml:space="preserve"> de la population autochtone pouvaient être accomplis de manière plus efficace par </w:t>
      </w:r>
      <w:r w:rsidR="00E046EC" w:rsidRPr="000130E3">
        <w:rPr>
          <w:rFonts w:asciiTheme="minorHAnsi" w:hAnsiTheme="minorHAnsi" w:cs="Arial"/>
          <w:color w:val="0F243E" w:themeColor="text2" w:themeShade="80"/>
          <w:sz w:val="22"/>
          <w:szCs w:val="22"/>
        </w:rPr>
        <w:t>le commerce de « produits de la civilisation »</w:t>
      </w:r>
      <w:r w:rsidRPr="000130E3">
        <w:rPr>
          <w:rFonts w:asciiTheme="minorHAnsi" w:hAnsiTheme="minorHAnsi" w:cs="Arial"/>
          <w:color w:val="0F243E" w:themeColor="text2" w:themeShade="80"/>
          <w:sz w:val="22"/>
          <w:szCs w:val="22"/>
        </w:rPr>
        <w:t xml:space="preserve"> </w:t>
      </w:r>
      <w:r w:rsidR="00E046EC" w:rsidRPr="000130E3">
        <w:rPr>
          <w:rFonts w:asciiTheme="minorHAnsi" w:hAnsiTheme="minorHAnsi" w:cs="Arial"/>
          <w:color w:val="0F243E" w:themeColor="text2" w:themeShade="80"/>
          <w:sz w:val="22"/>
          <w:szCs w:val="22"/>
        </w:rPr>
        <w:t>sur les nouveaux marchés de l’Afrique. Les connotations économiques de l’argument « humaniste » étaient plus importantes.</w:t>
      </w:r>
      <w:r w:rsidR="0043676F" w:rsidRPr="000130E3">
        <w:rPr>
          <w:rStyle w:val="Appeldenotedefin"/>
          <w:rFonts w:asciiTheme="minorHAnsi" w:hAnsiTheme="minorHAnsi" w:cs="Arial"/>
          <w:color w:val="0F243E" w:themeColor="text2" w:themeShade="80"/>
          <w:sz w:val="22"/>
          <w:szCs w:val="22"/>
          <w:lang w:val="nl-BE"/>
        </w:rPr>
        <w:endnoteReference w:id="27"/>
      </w:r>
      <w:r w:rsidR="00CC3739" w:rsidRPr="000130E3">
        <w:rPr>
          <w:rFonts w:asciiTheme="minorHAnsi" w:hAnsiTheme="minorHAnsi" w:cs="Arial"/>
          <w:color w:val="0F243E" w:themeColor="text2" w:themeShade="80"/>
          <w:sz w:val="22"/>
          <w:szCs w:val="22"/>
        </w:rPr>
        <w:t xml:space="preserve"> </w:t>
      </w:r>
      <w:r w:rsidR="00E046EC" w:rsidRPr="000130E3">
        <w:rPr>
          <w:rFonts w:asciiTheme="minorHAnsi" w:hAnsiTheme="minorHAnsi" w:cs="Arial"/>
          <w:color w:val="0F243E" w:themeColor="text2" w:themeShade="80"/>
          <w:sz w:val="22"/>
          <w:szCs w:val="22"/>
        </w:rPr>
        <w:t xml:space="preserve">Il est important à noter qu’à ce moment les sociétés de géographie </w:t>
      </w:r>
      <w:r w:rsidR="00212794" w:rsidRPr="000130E3">
        <w:rPr>
          <w:rFonts w:asciiTheme="minorHAnsi" w:hAnsiTheme="minorHAnsi" w:cs="Arial"/>
          <w:color w:val="0F243E" w:themeColor="text2" w:themeShade="80"/>
          <w:sz w:val="22"/>
          <w:szCs w:val="22"/>
        </w:rPr>
        <w:t>étaient en faveur du libre-échange.</w:t>
      </w:r>
    </w:p>
    <w:p w:rsidR="00C13A67" w:rsidRPr="000130E3" w:rsidRDefault="00522CFE" w:rsidP="002A7D6B">
      <w:pPr>
        <w:ind w:firstLine="284"/>
        <w:jc w:val="both"/>
        <w:rPr>
          <w:rFonts w:asciiTheme="minorHAnsi" w:hAnsiTheme="minorHAnsi" w:cs="Arial"/>
          <w:color w:val="0F243E" w:themeColor="text2" w:themeShade="80"/>
          <w:sz w:val="22"/>
          <w:szCs w:val="22"/>
        </w:rPr>
      </w:pPr>
      <w:r w:rsidRPr="000130E3">
        <w:rPr>
          <w:rFonts w:asciiTheme="minorHAnsi" w:hAnsiTheme="minorHAnsi" w:cs="Arial"/>
          <w:color w:val="0F243E" w:themeColor="text2" w:themeShade="80"/>
          <w:sz w:val="22"/>
          <w:szCs w:val="22"/>
        </w:rPr>
        <w:t xml:space="preserve">Les sociétés de géographie étaient utiles à garder le regard fixé sur l’aspect « internationaliste » de l’entreprise de manière très concrète. Ainsi la </w:t>
      </w:r>
      <w:r w:rsidRPr="000130E3">
        <w:rPr>
          <w:rFonts w:asciiTheme="minorHAnsi" w:hAnsiTheme="minorHAnsi" w:cs="Arial"/>
          <w:i/>
          <w:color w:val="0F243E" w:themeColor="text2" w:themeShade="80"/>
          <w:sz w:val="22"/>
          <w:szCs w:val="22"/>
        </w:rPr>
        <w:t>Société de Géographie d’Anvers</w:t>
      </w:r>
      <w:r w:rsidRPr="000130E3">
        <w:rPr>
          <w:rFonts w:asciiTheme="minorHAnsi" w:hAnsiTheme="minorHAnsi" w:cs="Arial"/>
          <w:color w:val="0F243E" w:themeColor="text2" w:themeShade="80"/>
          <w:sz w:val="22"/>
          <w:szCs w:val="22"/>
        </w:rPr>
        <w:t xml:space="preserve"> rejetait un mémoire d’</w:t>
      </w:r>
      <w:r w:rsidR="00C13A67" w:rsidRPr="000130E3">
        <w:rPr>
          <w:rFonts w:asciiTheme="minorHAnsi" w:hAnsiTheme="minorHAnsi" w:cs="Arial"/>
          <w:color w:val="0F243E" w:themeColor="text2" w:themeShade="80"/>
          <w:sz w:val="22"/>
          <w:szCs w:val="22"/>
        </w:rPr>
        <w:t xml:space="preserve">Emile Reuter </w:t>
      </w:r>
      <w:r w:rsidRPr="000130E3">
        <w:rPr>
          <w:rFonts w:asciiTheme="minorHAnsi" w:hAnsiTheme="minorHAnsi" w:cs="Arial"/>
          <w:color w:val="0F243E" w:themeColor="text2" w:themeShade="80"/>
          <w:sz w:val="22"/>
          <w:szCs w:val="22"/>
        </w:rPr>
        <w:t>intitulé</w:t>
      </w:r>
      <w:r w:rsidR="00C13A67" w:rsidRPr="000130E3">
        <w:rPr>
          <w:rFonts w:asciiTheme="minorHAnsi" w:hAnsiTheme="minorHAnsi" w:cs="Arial"/>
          <w:color w:val="0F243E" w:themeColor="text2" w:themeShade="80"/>
          <w:sz w:val="22"/>
          <w:szCs w:val="22"/>
        </w:rPr>
        <w:t xml:space="preserve"> </w:t>
      </w:r>
      <w:r w:rsidR="00C13A67" w:rsidRPr="000130E3">
        <w:rPr>
          <w:rFonts w:asciiTheme="minorHAnsi" w:hAnsiTheme="minorHAnsi" w:cs="Arial"/>
          <w:i/>
          <w:color w:val="0F243E" w:themeColor="text2" w:themeShade="80"/>
          <w:sz w:val="22"/>
          <w:szCs w:val="22"/>
        </w:rPr>
        <w:t>Colonies nationales dans l’Afrique centrale sous la protection de postes militaires</w:t>
      </w:r>
      <w:r w:rsidRPr="000130E3">
        <w:rPr>
          <w:rFonts w:asciiTheme="minorHAnsi" w:hAnsiTheme="minorHAnsi" w:cs="Arial"/>
          <w:color w:val="0F243E" w:themeColor="text2" w:themeShade="80"/>
          <w:sz w:val="22"/>
          <w:szCs w:val="22"/>
        </w:rPr>
        <w:t xml:space="preserve"> avec l’argument qu’il dépassait le cadre des études géographi</w:t>
      </w:r>
      <w:r w:rsidR="005940A1" w:rsidRPr="000130E3">
        <w:rPr>
          <w:rFonts w:asciiTheme="minorHAnsi" w:hAnsiTheme="minorHAnsi" w:cs="Arial"/>
          <w:color w:val="0F243E" w:themeColor="text2" w:themeShade="80"/>
          <w:sz w:val="22"/>
          <w:szCs w:val="22"/>
        </w:rPr>
        <w:t>qu</w:t>
      </w:r>
      <w:r w:rsidRPr="000130E3">
        <w:rPr>
          <w:rFonts w:asciiTheme="minorHAnsi" w:hAnsiTheme="minorHAnsi" w:cs="Arial"/>
          <w:color w:val="0F243E" w:themeColor="text2" w:themeShade="80"/>
          <w:sz w:val="22"/>
          <w:szCs w:val="22"/>
        </w:rPr>
        <w:t>es</w:t>
      </w:r>
      <w:r w:rsidR="00C13A67" w:rsidRPr="000130E3">
        <w:rPr>
          <w:rStyle w:val="Appeldenotedefin"/>
          <w:rFonts w:asciiTheme="minorHAnsi" w:hAnsiTheme="minorHAnsi" w:cs="Arial"/>
          <w:color w:val="0F243E" w:themeColor="text2" w:themeShade="80"/>
          <w:sz w:val="22"/>
          <w:szCs w:val="22"/>
        </w:rPr>
        <w:endnoteReference w:id="28"/>
      </w:r>
      <w:r w:rsidR="00C13A67"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et ne correspondait pas aux idées formulées par la Conférence de Bruxelles</w:t>
      </w:r>
      <w:r w:rsidR="00C13A67" w:rsidRPr="000130E3">
        <w:rPr>
          <w:rFonts w:asciiTheme="minorHAnsi" w:hAnsiTheme="minorHAnsi" w:cs="Arial"/>
          <w:color w:val="0F243E" w:themeColor="text2" w:themeShade="80"/>
          <w:sz w:val="22"/>
          <w:szCs w:val="22"/>
        </w:rPr>
        <w:t>.</w:t>
      </w:r>
      <w:r w:rsidR="00C13A67" w:rsidRPr="000130E3">
        <w:rPr>
          <w:rStyle w:val="Appeldenotedefin"/>
          <w:rFonts w:asciiTheme="minorHAnsi" w:hAnsiTheme="minorHAnsi" w:cs="Arial"/>
          <w:color w:val="0F243E" w:themeColor="text2" w:themeShade="80"/>
          <w:sz w:val="22"/>
          <w:szCs w:val="22"/>
        </w:rPr>
        <w:endnoteReference w:id="29"/>
      </w:r>
      <w:r w:rsidR="00C13A67"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 xml:space="preserve">Fidèle au Roi, le président de la </w:t>
      </w:r>
      <w:r w:rsidRPr="000130E3">
        <w:rPr>
          <w:rFonts w:asciiTheme="minorHAnsi" w:hAnsiTheme="minorHAnsi" w:cs="Arial"/>
          <w:i/>
          <w:color w:val="0F243E" w:themeColor="text2" w:themeShade="80"/>
          <w:sz w:val="22"/>
          <w:szCs w:val="22"/>
        </w:rPr>
        <w:t>Société belge de Géographie</w:t>
      </w:r>
      <w:r w:rsidR="00F132B1" w:rsidRPr="000130E3">
        <w:rPr>
          <w:rFonts w:asciiTheme="minorHAnsi" w:hAnsiTheme="minorHAnsi" w:cs="Arial"/>
          <w:color w:val="0F243E" w:themeColor="text2" w:themeShade="80"/>
          <w:sz w:val="22"/>
          <w:szCs w:val="22"/>
        </w:rPr>
        <w:t xml:space="preserve"> refusait le texte de Reuter pour les mêmes raisons</w:t>
      </w:r>
      <w:r w:rsidR="00C13A67" w:rsidRPr="000130E3">
        <w:rPr>
          <w:rFonts w:asciiTheme="minorHAnsi" w:hAnsiTheme="minorHAnsi" w:cs="Arial"/>
          <w:color w:val="0F243E" w:themeColor="text2" w:themeShade="80"/>
          <w:sz w:val="22"/>
          <w:szCs w:val="22"/>
        </w:rPr>
        <w:t>.</w:t>
      </w:r>
      <w:r w:rsidR="00C13A67" w:rsidRPr="000130E3">
        <w:rPr>
          <w:rStyle w:val="Appeldenotedefin"/>
          <w:rFonts w:asciiTheme="minorHAnsi" w:hAnsiTheme="minorHAnsi" w:cs="Arial"/>
          <w:color w:val="0F243E" w:themeColor="text2" w:themeShade="80"/>
          <w:sz w:val="22"/>
          <w:szCs w:val="22"/>
        </w:rPr>
        <w:endnoteReference w:id="30"/>
      </w:r>
    </w:p>
    <w:p w:rsidR="008D1664" w:rsidRPr="000130E3" w:rsidRDefault="008D1664" w:rsidP="0012148D">
      <w:pPr>
        <w:autoSpaceDE w:val="0"/>
        <w:autoSpaceDN w:val="0"/>
        <w:adjustRightInd w:val="0"/>
        <w:jc w:val="both"/>
        <w:rPr>
          <w:rFonts w:asciiTheme="minorHAnsi" w:hAnsiTheme="minorHAnsi" w:cs="Times-Roman"/>
          <w:color w:val="0F243E" w:themeColor="text2" w:themeShade="80"/>
          <w:sz w:val="22"/>
          <w:szCs w:val="22"/>
          <w:lang w:eastAsia="en-US"/>
        </w:rPr>
      </w:pPr>
    </w:p>
    <w:p w:rsidR="00A9009A" w:rsidRPr="000130E3" w:rsidRDefault="00D824C3" w:rsidP="0012148D">
      <w:pPr>
        <w:autoSpaceDE w:val="0"/>
        <w:autoSpaceDN w:val="0"/>
        <w:adjustRightInd w:val="0"/>
        <w:jc w:val="both"/>
        <w:rPr>
          <w:rFonts w:asciiTheme="minorHAnsi" w:hAnsiTheme="minorHAnsi" w:cs="Times-Roman"/>
          <w:b/>
          <w:color w:val="0F243E" w:themeColor="text2" w:themeShade="80"/>
          <w:sz w:val="22"/>
          <w:szCs w:val="22"/>
          <w:u w:val="single"/>
          <w:lang w:eastAsia="en-US"/>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15</w:t>
      </w:r>
      <w:r w:rsidRPr="00D824C3">
        <w:rPr>
          <w:rFonts w:asciiTheme="minorHAnsi" w:hAnsiTheme="minorHAnsi" w:cs="Courier New"/>
          <w:b/>
          <w:color w:val="FF0000"/>
          <w:sz w:val="22"/>
          <w:szCs w:val="22"/>
        </w:rPr>
        <w:t xml:space="preserve"> </w:t>
      </w:r>
      <w:r w:rsidR="009A6433" w:rsidRPr="000130E3">
        <w:rPr>
          <w:rFonts w:asciiTheme="minorHAnsi" w:hAnsiTheme="minorHAnsi" w:cs="Times-Roman"/>
          <w:b/>
          <w:color w:val="0F243E" w:themeColor="text2" w:themeShade="80"/>
          <w:sz w:val="22"/>
          <w:szCs w:val="22"/>
          <w:u w:val="single"/>
          <w:lang w:eastAsia="en-US"/>
        </w:rPr>
        <w:t>Transferts d’information à partir du réseau léopoldien</w:t>
      </w:r>
    </w:p>
    <w:p w:rsidR="00B559E8" w:rsidRPr="000130E3" w:rsidRDefault="007473A7" w:rsidP="00B559E8">
      <w:pPr>
        <w:jc w:val="both"/>
        <w:rPr>
          <w:rFonts w:asciiTheme="minorHAnsi" w:hAnsiTheme="minorHAnsi" w:cs="Arial"/>
          <w:color w:val="0F243E" w:themeColor="text2" w:themeShade="80"/>
          <w:sz w:val="22"/>
          <w:szCs w:val="22"/>
        </w:rPr>
      </w:pPr>
      <w:r w:rsidRPr="000130E3">
        <w:rPr>
          <w:rFonts w:asciiTheme="minorHAnsi" w:hAnsiTheme="minorHAnsi" w:cs="Times-Roman"/>
          <w:color w:val="0F243E" w:themeColor="text2" w:themeShade="80"/>
          <w:sz w:val="22"/>
          <w:szCs w:val="22"/>
          <w:lang w:eastAsia="en-US"/>
        </w:rPr>
        <w:t xml:space="preserve">Le respect montré pour l’entreprise de Léopold II en Afrique était grand à la fois à Bruxelles et à Anvers. Il est à noter que les deux sociétés de géographie ont donné à presque tous les explorateurs et géographes étrangers invités par le Roi à la Conférence de Bruxelles les titres de membres d’honneur ou </w:t>
      </w:r>
      <w:r w:rsidR="00093C0B" w:rsidRPr="000130E3">
        <w:rPr>
          <w:rFonts w:asciiTheme="minorHAnsi" w:hAnsiTheme="minorHAnsi" w:cs="Times-Roman"/>
          <w:color w:val="0F243E" w:themeColor="text2" w:themeShade="80"/>
          <w:sz w:val="22"/>
          <w:szCs w:val="22"/>
          <w:lang w:eastAsia="en-US"/>
        </w:rPr>
        <w:t xml:space="preserve">de </w:t>
      </w:r>
      <w:r w:rsidRPr="000130E3">
        <w:rPr>
          <w:rFonts w:asciiTheme="minorHAnsi" w:hAnsiTheme="minorHAnsi" w:cs="Times-Roman"/>
          <w:color w:val="0F243E" w:themeColor="text2" w:themeShade="80"/>
          <w:sz w:val="22"/>
          <w:szCs w:val="22"/>
          <w:lang w:eastAsia="en-US"/>
        </w:rPr>
        <w:t>membres correspondants.</w:t>
      </w:r>
      <w:r w:rsidR="00C13A67"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Le même vaut pour les collaborateurs et conseillers du Roi</w:t>
      </w:r>
      <w:r w:rsidR="006B071C" w:rsidRPr="006B071C">
        <w:rPr>
          <w:rFonts w:asciiTheme="minorHAnsi" w:hAnsiTheme="minorHAnsi" w:cs="Arial"/>
          <w:color w:val="0F243E" w:themeColor="text2" w:themeShade="80"/>
          <w:sz w:val="22"/>
          <w:szCs w:val="22"/>
        </w:rPr>
        <w:t>.</w:t>
      </w:r>
      <w:r w:rsidR="006B071C" w:rsidRPr="006B071C">
        <w:rPr>
          <w:rStyle w:val="Appeldenotedefin"/>
          <w:rFonts w:asciiTheme="minorHAnsi" w:hAnsiTheme="minorHAnsi" w:cs="Arial"/>
          <w:color w:val="0F243E" w:themeColor="text2" w:themeShade="80"/>
          <w:sz w:val="22"/>
          <w:szCs w:val="22"/>
        </w:rPr>
        <w:endnoteReference w:id="31"/>
      </w:r>
      <w:r w:rsidRPr="006B071C">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Ainsi, le transfert d’information depuis le réseau léopoldien vers les sociétés de géographie a été promu</w:t>
      </w:r>
      <w:r w:rsidR="00093C0B" w:rsidRPr="000130E3">
        <w:rPr>
          <w:rFonts w:asciiTheme="minorHAnsi" w:hAnsiTheme="minorHAnsi" w:cs="Arial"/>
          <w:color w:val="0F243E" w:themeColor="text2" w:themeShade="80"/>
          <w:sz w:val="22"/>
          <w:szCs w:val="22"/>
        </w:rPr>
        <w:t xml:space="preserve"> de manière considérable</w:t>
      </w:r>
      <w:r w:rsidR="00B37016" w:rsidRPr="000130E3">
        <w:rPr>
          <w:rFonts w:asciiTheme="minorHAnsi" w:hAnsiTheme="minorHAnsi" w:cs="Arial"/>
          <w:color w:val="0F243E" w:themeColor="text2" w:themeShade="80"/>
          <w:sz w:val="22"/>
          <w:szCs w:val="22"/>
        </w:rPr>
        <w:t>.</w:t>
      </w:r>
      <w:r w:rsidR="00B559E8" w:rsidRPr="000130E3">
        <w:rPr>
          <w:rFonts w:asciiTheme="minorHAnsi" w:hAnsiTheme="minorHAnsi" w:cs="Arial"/>
          <w:color w:val="0F243E" w:themeColor="text2" w:themeShade="80"/>
          <w:sz w:val="22"/>
          <w:szCs w:val="22"/>
        </w:rPr>
        <w:t xml:space="preserve"> </w:t>
      </w:r>
      <w:r w:rsidR="00093C0B" w:rsidRPr="000130E3">
        <w:rPr>
          <w:rFonts w:asciiTheme="minorHAnsi" w:hAnsiTheme="minorHAnsi" w:cs="Arial"/>
          <w:color w:val="0F243E" w:themeColor="text2" w:themeShade="80"/>
          <w:sz w:val="22"/>
          <w:szCs w:val="22"/>
        </w:rPr>
        <w:t>En</w:t>
      </w:r>
      <w:r w:rsidR="00B559E8" w:rsidRPr="000130E3">
        <w:rPr>
          <w:rFonts w:asciiTheme="minorHAnsi" w:hAnsiTheme="minorHAnsi" w:cs="Arial"/>
          <w:color w:val="0F243E" w:themeColor="text2" w:themeShade="80"/>
          <w:sz w:val="22"/>
          <w:szCs w:val="22"/>
        </w:rPr>
        <w:t xml:space="preserve"> 1882</w:t>
      </w:r>
      <w:r w:rsidR="00093C0B" w:rsidRPr="000130E3">
        <w:rPr>
          <w:rFonts w:asciiTheme="minorHAnsi" w:hAnsiTheme="minorHAnsi" w:cs="Arial"/>
          <w:color w:val="0F243E" w:themeColor="text2" w:themeShade="80"/>
          <w:sz w:val="22"/>
          <w:szCs w:val="22"/>
        </w:rPr>
        <w:t>, le Roi</w:t>
      </w:r>
      <w:r w:rsidR="00B559E8" w:rsidRPr="000130E3">
        <w:rPr>
          <w:rFonts w:asciiTheme="minorHAnsi" w:hAnsiTheme="minorHAnsi" w:cs="Arial"/>
          <w:color w:val="0F243E" w:themeColor="text2" w:themeShade="80"/>
          <w:sz w:val="22"/>
          <w:szCs w:val="22"/>
        </w:rPr>
        <w:t xml:space="preserve"> </w:t>
      </w:r>
      <w:r w:rsidR="00093C0B" w:rsidRPr="000130E3">
        <w:rPr>
          <w:rFonts w:asciiTheme="minorHAnsi" w:hAnsiTheme="minorHAnsi" w:cs="Arial"/>
          <w:color w:val="0F243E" w:themeColor="text2" w:themeShade="80"/>
          <w:sz w:val="22"/>
          <w:szCs w:val="22"/>
        </w:rPr>
        <w:t>accorda aux deux sociétés de géographie le droit d’ajouter l’épithète royale à leurs noms</w:t>
      </w:r>
      <w:r w:rsidR="00B559E8" w:rsidRPr="000130E3">
        <w:rPr>
          <w:rFonts w:asciiTheme="minorHAnsi" w:hAnsiTheme="minorHAnsi" w:cs="Arial"/>
          <w:color w:val="0F243E" w:themeColor="text2" w:themeShade="80"/>
          <w:sz w:val="22"/>
          <w:szCs w:val="22"/>
        </w:rPr>
        <w:t>.</w:t>
      </w:r>
      <w:r w:rsidR="00B559E8" w:rsidRPr="000130E3">
        <w:rPr>
          <w:rStyle w:val="Appeldenotedefin"/>
          <w:rFonts w:asciiTheme="minorHAnsi" w:hAnsiTheme="minorHAnsi" w:cs="Arial"/>
          <w:color w:val="0F243E" w:themeColor="text2" w:themeShade="80"/>
          <w:sz w:val="22"/>
          <w:szCs w:val="22"/>
        </w:rPr>
        <w:endnoteReference w:id="32"/>
      </w:r>
    </w:p>
    <w:p w:rsidR="00DC695C" w:rsidRPr="000130E3" w:rsidRDefault="00093C0B" w:rsidP="00093C0B">
      <w:pPr>
        <w:ind w:firstLine="284"/>
        <w:jc w:val="both"/>
        <w:rPr>
          <w:rFonts w:asciiTheme="minorHAnsi" w:hAnsiTheme="minorHAnsi" w:cs="Times-Roman"/>
          <w:color w:val="0F243E" w:themeColor="text2" w:themeShade="80"/>
          <w:sz w:val="22"/>
          <w:szCs w:val="22"/>
          <w:lang w:eastAsia="en-US"/>
        </w:rPr>
      </w:pPr>
      <w:r w:rsidRPr="000130E3">
        <w:rPr>
          <w:rFonts w:asciiTheme="minorHAnsi" w:hAnsiTheme="minorHAnsi" w:cs="Times-Roman"/>
          <w:color w:val="0F243E" w:themeColor="text2" w:themeShade="80"/>
          <w:sz w:val="22"/>
          <w:szCs w:val="22"/>
          <w:lang w:eastAsia="en-US"/>
        </w:rPr>
        <w:t>Les sociétés ont travaillé en étroite collaboration avec les organisations du Roi en Afrique</w:t>
      </w:r>
      <w:r w:rsidR="005D3E51" w:rsidRPr="000130E3">
        <w:rPr>
          <w:rFonts w:asciiTheme="minorHAnsi" w:hAnsiTheme="minorHAnsi" w:cs="Times-Italic"/>
          <w:i/>
          <w:iCs/>
          <w:color w:val="0F243E" w:themeColor="text2" w:themeShade="80"/>
          <w:sz w:val="22"/>
          <w:szCs w:val="22"/>
          <w:lang w:eastAsia="en-US"/>
        </w:rPr>
        <w:t xml:space="preserve"> </w:t>
      </w:r>
      <w:r w:rsidR="005D3E51" w:rsidRPr="000130E3">
        <w:rPr>
          <w:rFonts w:asciiTheme="minorHAnsi" w:hAnsiTheme="minorHAnsi" w:cs="Times-Roman"/>
          <w:color w:val="0F243E" w:themeColor="text2" w:themeShade="80"/>
          <w:sz w:val="22"/>
          <w:szCs w:val="22"/>
          <w:lang w:eastAsia="en-US"/>
        </w:rPr>
        <w:t>(</w:t>
      </w:r>
      <w:r w:rsidRPr="000130E3">
        <w:rPr>
          <w:rFonts w:asciiTheme="minorHAnsi" w:hAnsiTheme="minorHAnsi" w:cs="Times-Roman"/>
          <w:color w:val="0F243E" w:themeColor="text2" w:themeShade="80"/>
          <w:sz w:val="22"/>
          <w:szCs w:val="22"/>
          <w:lang w:eastAsia="en-US"/>
        </w:rPr>
        <w:t>l’</w:t>
      </w:r>
      <w:r w:rsidR="005D3E51" w:rsidRPr="000130E3">
        <w:rPr>
          <w:rFonts w:asciiTheme="minorHAnsi" w:hAnsiTheme="minorHAnsi" w:cs="Times-Italic"/>
          <w:i/>
          <w:iCs/>
          <w:color w:val="0F243E" w:themeColor="text2" w:themeShade="80"/>
          <w:sz w:val="22"/>
          <w:szCs w:val="22"/>
          <w:lang w:eastAsia="en-US"/>
        </w:rPr>
        <w:t>Association internationale africaine</w:t>
      </w:r>
      <w:r w:rsidR="00CB46CA" w:rsidRPr="000130E3">
        <w:rPr>
          <w:rFonts w:asciiTheme="minorHAnsi" w:hAnsiTheme="minorHAnsi" w:cs="Times-Roman"/>
          <w:color w:val="0F243E" w:themeColor="text2" w:themeShade="80"/>
          <w:sz w:val="22"/>
          <w:szCs w:val="22"/>
          <w:lang w:eastAsia="en-US"/>
        </w:rPr>
        <w:t xml:space="preserve">, </w:t>
      </w:r>
      <w:r w:rsidRPr="000130E3">
        <w:rPr>
          <w:rFonts w:asciiTheme="minorHAnsi" w:hAnsiTheme="minorHAnsi" w:cs="Times-Roman"/>
          <w:color w:val="0F243E" w:themeColor="text2" w:themeShade="80"/>
          <w:sz w:val="22"/>
          <w:szCs w:val="22"/>
          <w:lang w:eastAsia="en-US"/>
        </w:rPr>
        <w:t>le</w:t>
      </w:r>
      <w:r w:rsidR="00CB46CA" w:rsidRPr="000130E3">
        <w:rPr>
          <w:rFonts w:asciiTheme="minorHAnsi" w:hAnsiTheme="minorHAnsi" w:cs="Times-Roman"/>
          <w:color w:val="0F243E" w:themeColor="text2" w:themeShade="80"/>
          <w:sz w:val="22"/>
          <w:szCs w:val="22"/>
          <w:lang w:eastAsia="en-US"/>
        </w:rPr>
        <w:t xml:space="preserve"> </w:t>
      </w:r>
      <w:r w:rsidR="00222C5A" w:rsidRPr="000130E3">
        <w:rPr>
          <w:rFonts w:asciiTheme="minorHAnsi" w:hAnsiTheme="minorHAnsi" w:cs="Times-Italic"/>
          <w:i/>
          <w:iCs/>
          <w:color w:val="0F243E" w:themeColor="text2" w:themeShade="80"/>
          <w:sz w:val="22"/>
          <w:szCs w:val="22"/>
          <w:lang w:eastAsia="en-US"/>
        </w:rPr>
        <w:t>Comité d’É</w:t>
      </w:r>
      <w:r w:rsidR="005D3E51" w:rsidRPr="000130E3">
        <w:rPr>
          <w:rFonts w:asciiTheme="minorHAnsi" w:hAnsiTheme="minorHAnsi" w:cs="Times-Italic"/>
          <w:i/>
          <w:iCs/>
          <w:color w:val="0F243E" w:themeColor="text2" w:themeShade="80"/>
          <w:sz w:val="22"/>
          <w:szCs w:val="22"/>
          <w:lang w:eastAsia="en-US"/>
        </w:rPr>
        <w:t>tudes du Haut-Congo</w:t>
      </w:r>
      <w:r w:rsidR="005D3E51" w:rsidRPr="000130E3">
        <w:rPr>
          <w:rFonts w:asciiTheme="minorHAnsi" w:hAnsiTheme="minorHAnsi" w:cs="Times-Roman"/>
          <w:color w:val="0F243E" w:themeColor="text2" w:themeShade="80"/>
          <w:sz w:val="22"/>
          <w:szCs w:val="22"/>
          <w:lang w:eastAsia="en-US"/>
        </w:rPr>
        <w:t xml:space="preserve"> </w:t>
      </w:r>
      <w:r w:rsidRPr="000130E3">
        <w:rPr>
          <w:rFonts w:asciiTheme="minorHAnsi" w:hAnsiTheme="minorHAnsi" w:cs="Times-Roman"/>
          <w:color w:val="0F243E" w:themeColor="text2" w:themeShade="80"/>
          <w:sz w:val="22"/>
          <w:szCs w:val="22"/>
          <w:lang w:eastAsia="en-US"/>
        </w:rPr>
        <w:t>et l’</w:t>
      </w:r>
      <w:r w:rsidR="005D3E51" w:rsidRPr="000130E3">
        <w:rPr>
          <w:rFonts w:asciiTheme="minorHAnsi" w:hAnsiTheme="minorHAnsi" w:cs="Times-Italic"/>
          <w:i/>
          <w:iCs/>
          <w:color w:val="0F243E" w:themeColor="text2" w:themeShade="80"/>
          <w:sz w:val="22"/>
          <w:szCs w:val="22"/>
          <w:lang w:eastAsia="en-US"/>
        </w:rPr>
        <w:t>Association internationale</w:t>
      </w:r>
      <w:r w:rsidR="008C6349" w:rsidRPr="000130E3">
        <w:rPr>
          <w:rFonts w:asciiTheme="minorHAnsi" w:hAnsiTheme="minorHAnsi" w:cs="Times-Italic"/>
          <w:i/>
          <w:iCs/>
          <w:color w:val="0F243E" w:themeColor="text2" w:themeShade="80"/>
          <w:sz w:val="22"/>
          <w:szCs w:val="22"/>
          <w:lang w:eastAsia="en-US"/>
        </w:rPr>
        <w:t xml:space="preserve"> </w:t>
      </w:r>
      <w:r w:rsidR="005D3E51" w:rsidRPr="000130E3">
        <w:rPr>
          <w:rFonts w:asciiTheme="minorHAnsi" w:hAnsiTheme="minorHAnsi" w:cs="Times-Italic"/>
          <w:i/>
          <w:iCs/>
          <w:color w:val="0F243E" w:themeColor="text2" w:themeShade="80"/>
          <w:sz w:val="22"/>
          <w:szCs w:val="22"/>
          <w:lang w:eastAsia="en-US"/>
        </w:rPr>
        <w:t>du Congo</w:t>
      </w:r>
      <w:r w:rsidR="00A9009A" w:rsidRPr="000130E3">
        <w:rPr>
          <w:rFonts w:asciiTheme="minorHAnsi" w:hAnsiTheme="minorHAnsi" w:cs="Times-Roman"/>
          <w:color w:val="0F243E" w:themeColor="text2" w:themeShade="80"/>
          <w:sz w:val="22"/>
          <w:szCs w:val="22"/>
          <w:lang w:eastAsia="en-US"/>
        </w:rPr>
        <w:t>).</w:t>
      </w:r>
      <w:r w:rsidR="00DC695C" w:rsidRPr="000130E3">
        <w:rPr>
          <w:rFonts w:asciiTheme="minorHAnsi" w:hAnsiTheme="minorHAnsi" w:cs="Times-Roman"/>
          <w:color w:val="0F243E" w:themeColor="text2" w:themeShade="80"/>
          <w:sz w:val="22"/>
          <w:szCs w:val="22"/>
          <w:lang w:eastAsia="en-US"/>
        </w:rPr>
        <w:t xml:space="preserve"> </w:t>
      </w:r>
      <w:r w:rsidRPr="000130E3">
        <w:rPr>
          <w:rFonts w:asciiTheme="minorHAnsi" w:hAnsiTheme="minorHAnsi" w:cs="Times-Roman"/>
          <w:color w:val="0F243E" w:themeColor="text2" w:themeShade="80"/>
          <w:sz w:val="22"/>
          <w:szCs w:val="22"/>
          <w:lang w:eastAsia="en-US"/>
        </w:rPr>
        <w:t xml:space="preserve">Les expéditions menées au nom de Léopold II avaient le plein appui des sociétés. </w:t>
      </w:r>
      <w:r w:rsidR="002F0C29" w:rsidRPr="000130E3">
        <w:rPr>
          <w:rFonts w:asciiTheme="minorHAnsi" w:hAnsiTheme="minorHAnsi" w:cs="Times-Roman"/>
          <w:color w:val="0F243E" w:themeColor="text2" w:themeShade="80"/>
          <w:sz w:val="22"/>
          <w:szCs w:val="22"/>
          <w:lang w:eastAsia="en-US"/>
        </w:rPr>
        <w:t>Elles acceptaient l</w:t>
      </w:r>
      <w:r w:rsidRPr="000130E3">
        <w:rPr>
          <w:rFonts w:asciiTheme="minorHAnsi" w:hAnsiTheme="minorHAnsi" w:cs="Arial"/>
          <w:color w:val="0F243E" w:themeColor="text2" w:themeShade="80"/>
          <w:sz w:val="22"/>
          <w:szCs w:val="22"/>
        </w:rPr>
        <w:t xml:space="preserve">es explorateurs belges </w:t>
      </w:r>
      <w:r w:rsidR="002F0C29" w:rsidRPr="000130E3">
        <w:rPr>
          <w:rFonts w:asciiTheme="minorHAnsi" w:hAnsiTheme="minorHAnsi" w:cs="Arial"/>
          <w:color w:val="0F243E" w:themeColor="text2" w:themeShade="80"/>
          <w:sz w:val="22"/>
          <w:szCs w:val="22"/>
        </w:rPr>
        <w:t>comme</w:t>
      </w:r>
      <w:r w:rsidRPr="000130E3">
        <w:rPr>
          <w:rFonts w:asciiTheme="minorHAnsi" w:hAnsiTheme="minorHAnsi" w:cs="Arial"/>
          <w:color w:val="0F243E" w:themeColor="text2" w:themeShade="80"/>
          <w:sz w:val="22"/>
          <w:szCs w:val="22"/>
        </w:rPr>
        <w:t xml:space="preserve"> membres correspondants</w:t>
      </w:r>
      <w:r w:rsidR="002F0C29" w:rsidRPr="000130E3">
        <w:rPr>
          <w:rFonts w:asciiTheme="minorHAnsi" w:hAnsiTheme="minorHAnsi" w:cs="Arial"/>
          <w:color w:val="0F243E" w:themeColor="text2" w:themeShade="80"/>
          <w:sz w:val="22"/>
          <w:szCs w:val="22"/>
        </w:rPr>
        <w:t xml:space="preserve"> et elles organisaient des célébrations à leur départ ou à la leur retour. Des lettres reçues de la part de l’</w:t>
      </w:r>
      <w:r w:rsidR="00B37016" w:rsidRPr="000130E3">
        <w:rPr>
          <w:rFonts w:asciiTheme="minorHAnsi" w:hAnsiTheme="minorHAnsi" w:cs="Arial"/>
          <w:i/>
          <w:color w:val="0F243E" w:themeColor="text2" w:themeShade="80"/>
          <w:sz w:val="22"/>
          <w:szCs w:val="22"/>
        </w:rPr>
        <w:t>AIA</w:t>
      </w:r>
      <w:r w:rsidR="00B37016" w:rsidRPr="000130E3">
        <w:rPr>
          <w:rFonts w:asciiTheme="minorHAnsi" w:hAnsiTheme="minorHAnsi" w:cs="Arial"/>
          <w:color w:val="0F243E" w:themeColor="text2" w:themeShade="80"/>
          <w:sz w:val="22"/>
          <w:szCs w:val="22"/>
        </w:rPr>
        <w:t xml:space="preserve">, </w:t>
      </w:r>
      <w:r w:rsidR="002F0C29" w:rsidRPr="000130E3">
        <w:rPr>
          <w:rFonts w:asciiTheme="minorHAnsi" w:hAnsiTheme="minorHAnsi" w:cs="Arial"/>
          <w:color w:val="0F243E" w:themeColor="text2" w:themeShade="80"/>
          <w:sz w:val="22"/>
          <w:szCs w:val="22"/>
        </w:rPr>
        <w:t>le</w:t>
      </w:r>
      <w:r w:rsidR="00B37016" w:rsidRPr="000130E3">
        <w:rPr>
          <w:rFonts w:asciiTheme="minorHAnsi" w:hAnsiTheme="minorHAnsi" w:cs="Arial"/>
          <w:color w:val="0F243E" w:themeColor="text2" w:themeShade="80"/>
          <w:sz w:val="22"/>
          <w:szCs w:val="22"/>
        </w:rPr>
        <w:t xml:space="preserve"> </w:t>
      </w:r>
      <w:r w:rsidR="00B37016" w:rsidRPr="000130E3">
        <w:rPr>
          <w:rFonts w:asciiTheme="minorHAnsi" w:hAnsiTheme="minorHAnsi" w:cs="Arial"/>
          <w:i/>
          <w:color w:val="0F243E" w:themeColor="text2" w:themeShade="80"/>
          <w:sz w:val="22"/>
          <w:szCs w:val="22"/>
        </w:rPr>
        <w:t xml:space="preserve">CEHC </w:t>
      </w:r>
      <w:r w:rsidR="002F0C29" w:rsidRPr="000130E3">
        <w:rPr>
          <w:rFonts w:asciiTheme="minorHAnsi" w:hAnsiTheme="minorHAnsi" w:cs="Arial"/>
          <w:color w:val="0F243E" w:themeColor="text2" w:themeShade="80"/>
          <w:sz w:val="22"/>
          <w:szCs w:val="22"/>
        </w:rPr>
        <w:t>ou l’</w:t>
      </w:r>
      <w:r w:rsidR="00B37016" w:rsidRPr="000130E3">
        <w:rPr>
          <w:rFonts w:asciiTheme="minorHAnsi" w:hAnsiTheme="minorHAnsi" w:cs="Arial"/>
          <w:i/>
          <w:color w:val="0F243E" w:themeColor="text2" w:themeShade="80"/>
          <w:sz w:val="22"/>
          <w:szCs w:val="22"/>
        </w:rPr>
        <w:t xml:space="preserve">AIC </w:t>
      </w:r>
      <w:r w:rsidR="002F0C29" w:rsidRPr="000130E3">
        <w:rPr>
          <w:rFonts w:asciiTheme="minorHAnsi" w:hAnsiTheme="minorHAnsi" w:cs="Arial"/>
          <w:color w:val="0F243E" w:themeColor="text2" w:themeShade="80"/>
          <w:sz w:val="22"/>
          <w:szCs w:val="22"/>
        </w:rPr>
        <w:t>étaient lues en séance et publiées après dans les bulletins</w:t>
      </w:r>
      <w:r w:rsidR="00DC695C" w:rsidRPr="000130E3">
        <w:rPr>
          <w:rFonts w:asciiTheme="minorHAnsi" w:hAnsiTheme="minorHAnsi" w:cs="Arial"/>
          <w:color w:val="0F243E" w:themeColor="text2" w:themeShade="80"/>
          <w:sz w:val="22"/>
          <w:szCs w:val="22"/>
        </w:rPr>
        <w:t>.</w:t>
      </w:r>
      <w:r w:rsidR="00DC695C" w:rsidRPr="000130E3">
        <w:rPr>
          <w:rStyle w:val="Appeldenotedefin"/>
          <w:rFonts w:asciiTheme="minorHAnsi" w:hAnsiTheme="minorHAnsi" w:cs="Arial"/>
          <w:color w:val="0F243E" w:themeColor="text2" w:themeShade="80"/>
          <w:sz w:val="22"/>
          <w:szCs w:val="22"/>
        </w:rPr>
        <w:endnoteReference w:id="33"/>
      </w:r>
      <w:r w:rsidR="00DC695C" w:rsidRPr="000130E3">
        <w:rPr>
          <w:rFonts w:asciiTheme="minorHAnsi" w:hAnsiTheme="minorHAnsi" w:cs="Arial"/>
          <w:color w:val="0F243E" w:themeColor="text2" w:themeShade="80"/>
          <w:sz w:val="22"/>
          <w:szCs w:val="22"/>
        </w:rPr>
        <w:t xml:space="preserve"> </w:t>
      </w:r>
      <w:r w:rsidR="002F0C29" w:rsidRPr="000130E3">
        <w:rPr>
          <w:rFonts w:asciiTheme="minorHAnsi" w:hAnsiTheme="minorHAnsi" w:cs="Arial"/>
          <w:color w:val="0F243E" w:themeColor="text2" w:themeShade="80"/>
          <w:sz w:val="22"/>
          <w:szCs w:val="22"/>
        </w:rPr>
        <w:t>On stimulait la rédaction de contributions</w:t>
      </w:r>
      <w:r w:rsidR="005940A1" w:rsidRPr="000130E3">
        <w:rPr>
          <w:rFonts w:asciiTheme="minorHAnsi" w:hAnsiTheme="minorHAnsi" w:cs="Arial"/>
          <w:color w:val="0F243E" w:themeColor="text2" w:themeShade="80"/>
          <w:sz w:val="22"/>
          <w:szCs w:val="22"/>
        </w:rPr>
        <w:t xml:space="preserve"> « </w:t>
      </w:r>
      <w:r w:rsidR="002F0C29" w:rsidRPr="000130E3">
        <w:rPr>
          <w:rFonts w:asciiTheme="minorHAnsi" w:hAnsiTheme="minorHAnsi" w:cs="Arial"/>
          <w:color w:val="0F243E" w:themeColor="text2" w:themeShade="80"/>
          <w:sz w:val="22"/>
          <w:szCs w:val="22"/>
        </w:rPr>
        <w:t>scientifiques</w:t>
      </w:r>
      <w:r w:rsidR="005940A1" w:rsidRPr="000130E3">
        <w:rPr>
          <w:rFonts w:asciiTheme="minorHAnsi" w:hAnsiTheme="minorHAnsi" w:cs="Arial"/>
          <w:color w:val="0F243E" w:themeColor="text2" w:themeShade="80"/>
          <w:sz w:val="22"/>
          <w:szCs w:val="22"/>
        </w:rPr>
        <w:t> »</w:t>
      </w:r>
      <w:r w:rsidR="002F0C29" w:rsidRPr="000130E3">
        <w:rPr>
          <w:rFonts w:asciiTheme="minorHAnsi" w:hAnsiTheme="minorHAnsi" w:cs="Arial"/>
          <w:color w:val="0F243E" w:themeColor="text2" w:themeShade="80"/>
          <w:sz w:val="22"/>
          <w:szCs w:val="22"/>
        </w:rPr>
        <w:t xml:space="preserve"> sur les problèmes pratiques de l’exploration</w:t>
      </w:r>
      <w:r w:rsidR="00B37016" w:rsidRPr="000130E3">
        <w:rPr>
          <w:rStyle w:val="Appeldenotedefin"/>
          <w:rFonts w:asciiTheme="minorHAnsi" w:hAnsiTheme="minorHAnsi" w:cs="Arial"/>
          <w:color w:val="0F243E" w:themeColor="text2" w:themeShade="80"/>
          <w:sz w:val="22"/>
          <w:szCs w:val="22"/>
        </w:rPr>
        <w:endnoteReference w:id="34"/>
      </w:r>
      <w:r w:rsidR="00DC695C" w:rsidRPr="000130E3">
        <w:rPr>
          <w:rFonts w:asciiTheme="minorHAnsi" w:hAnsiTheme="minorHAnsi" w:cs="Arial"/>
          <w:color w:val="0F243E" w:themeColor="text2" w:themeShade="80"/>
          <w:sz w:val="22"/>
          <w:szCs w:val="22"/>
        </w:rPr>
        <w:t xml:space="preserve">, </w:t>
      </w:r>
      <w:r w:rsidR="002F0C29" w:rsidRPr="000130E3">
        <w:rPr>
          <w:rFonts w:asciiTheme="minorHAnsi" w:hAnsiTheme="minorHAnsi" w:cs="Arial"/>
          <w:color w:val="0F243E" w:themeColor="text2" w:themeShade="80"/>
          <w:sz w:val="22"/>
          <w:szCs w:val="22"/>
        </w:rPr>
        <w:t>comme le climat</w:t>
      </w:r>
      <w:r w:rsidR="00B37016" w:rsidRPr="000130E3">
        <w:rPr>
          <w:rFonts w:asciiTheme="minorHAnsi" w:hAnsiTheme="minorHAnsi" w:cs="Arial"/>
          <w:color w:val="0F243E" w:themeColor="text2" w:themeShade="80"/>
          <w:sz w:val="22"/>
          <w:szCs w:val="22"/>
        </w:rPr>
        <w:t xml:space="preserve">, </w:t>
      </w:r>
      <w:r w:rsidR="002F0C29" w:rsidRPr="000130E3">
        <w:rPr>
          <w:rFonts w:asciiTheme="minorHAnsi" w:hAnsiTheme="minorHAnsi" w:cs="Arial"/>
          <w:color w:val="0F243E" w:themeColor="text2" w:themeShade="80"/>
          <w:sz w:val="22"/>
          <w:szCs w:val="22"/>
        </w:rPr>
        <w:t>les maladies tropicales</w:t>
      </w:r>
      <w:r w:rsidR="00B37016" w:rsidRPr="000130E3">
        <w:rPr>
          <w:rStyle w:val="Appeldenotedefin"/>
          <w:rFonts w:asciiTheme="minorHAnsi" w:hAnsiTheme="minorHAnsi" w:cs="Arial"/>
          <w:color w:val="0F243E" w:themeColor="text2" w:themeShade="80"/>
          <w:sz w:val="22"/>
          <w:szCs w:val="22"/>
        </w:rPr>
        <w:endnoteReference w:id="35"/>
      </w:r>
      <w:r w:rsidR="00B37016" w:rsidRPr="000130E3">
        <w:rPr>
          <w:rFonts w:asciiTheme="minorHAnsi" w:hAnsiTheme="minorHAnsi" w:cs="Arial"/>
          <w:color w:val="0F243E" w:themeColor="text2" w:themeShade="80"/>
          <w:sz w:val="22"/>
          <w:szCs w:val="22"/>
        </w:rPr>
        <w:t xml:space="preserve">, </w:t>
      </w:r>
      <w:r w:rsidR="002F0C29" w:rsidRPr="000130E3">
        <w:rPr>
          <w:rFonts w:asciiTheme="minorHAnsi" w:hAnsiTheme="minorHAnsi" w:cs="Arial"/>
          <w:color w:val="0F243E" w:themeColor="text2" w:themeShade="80"/>
          <w:sz w:val="22"/>
          <w:szCs w:val="22"/>
        </w:rPr>
        <w:t>le transport.</w:t>
      </w:r>
      <w:r w:rsidR="00BA1CBF" w:rsidRPr="000130E3">
        <w:rPr>
          <w:rStyle w:val="Appeldenotedefin"/>
          <w:rFonts w:asciiTheme="minorHAnsi" w:hAnsiTheme="minorHAnsi" w:cs="Arial"/>
          <w:color w:val="0F243E" w:themeColor="text2" w:themeShade="80"/>
          <w:sz w:val="22"/>
          <w:szCs w:val="22"/>
        </w:rPr>
        <w:endnoteReference w:id="36"/>
      </w:r>
      <w:r w:rsidR="00DC695C" w:rsidRPr="000130E3">
        <w:rPr>
          <w:rFonts w:asciiTheme="minorHAnsi" w:hAnsiTheme="minorHAnsi" w:cs="Arial"/>
          <w:color w:val="0F243E" w:themeColor="text2" w:themeShade="80"/>
          <w:sz w:val="22"/>
          <w:szCs w:val="22"/>
        </w:rPr>
        <w:t xml:space="preserve"> </w:t>
      </w:r>
      <w:r w:rsidR="00687C1A" w:rsidRPr="000130E3">
        <w:rPr>
          <w:rFonts w:asciiTheme="minorHAnsi" w:hAnsiTheme="minorHAnsi" w:cs="Arial"/>
          <w:color w:val="0F243E" w:themeColor="text2" w:themeShade="80"/>
          <w:sz w:val="22"/>
          <w:szCs w:val="22"/>
        </w:rPr>
        <w:t xml:space="preserve">Les sociétés rédigeaient des « instructions aux </w:t>
      </w:r>
      <w:r w:rsidR="00687C1A" w:rsidRPr="000130E3">
        <w:rPr>
          <w:rFonts w:asciiTheme="minorHAnsi" w:hAnsiTheme="minorHAnsi" w:cs="Arial"/>
          <w:color w:val="0F243E" w:themeColor="text2" w:themeShade="80"/>
          <w:sz w:val="22"/>
          <w:szCs w:val="22"/>
        </w:rPr>
        <w:lastRenderedPageBreak/>
        <w:t>voyageurs » afin de baser le voyage sur une méthodologie scientifique</w:t>
      </w:r>
      <w:r w:rsidR="00B37016" w:rsidRPr="000130E3">
        <w:rPr>
          <w:rStyle w:val="Appeldenotedefin"/>
          <w:rFonts w:asciiTheme="minorHAnsi" w:hAnsiTheme="minorHAnsi" w:cs="Arial"/>
          <w:color w:val="0F243E" w:themeColor="text2" w:themeShade="80"/>
          <w:sz w:val="22"/>
          <w:szCs w:val="22"/>
          <w:lang w:val="fr-FR"/>
        </w:rPr>
        <w:endnoteReference w:id="37"/>
      </w:r>
      <w:r w:rsidR="00D4429E">
        <w:rPr>
          <w:rFonts w:asciiTheme="minorHAnsi" w:hAnsiTheme="minorHAnsi" w:cs="Arial"/>
          <w:color w:val="0F243E" w:themeColor="text2" w:themeShade="80"/>
          <w:sz w:val="22"/>
          <w:szCs w:val="22"/>
        </w:rPr>
        <w:t xml:space="preserve"> Elles publiaient</w:t>
      </w:r>
      <w:r w:rsidR="000D4446" w:rsidRPr="000130E3">
        <w:rPr>
          <w:rFonts w:asciiTheme="minorHAnsi" w:hAnsiTheme="minorHAnsi" w:cs="Arial"/>
          <w:color w:val="0F243E" w:themeColor="text2" w:themeShade="80"/>
          <w:sz w:val="22"/>
          <w:szCs w:val="22"/>
        </w:rPr>
        <w:t xml:space="preserve"> </w:t>
      </w:r>
      <w:r w:rsidR="00687C1A" w:rsidRPr="000130E3">
        <w:rPr>
          <w:rFonts w:asciiTheme="minorHAnsi" w:hAnsiTheme="minorHAnsi" w:cs="Arial"/>
          <w:color w:val="0F243E" w:themeColor="text2" w:themeShade="80"/>
          <w:sz w:val="22"/>
          <w:szCs w:val="22"/>
        </w:rPr>
        <w:t>les premières études d’anthropologie</w:t>
      </w:r>
      <w:r w:rsidR="000D4446" w:rsidRPr="000130E3">
        <w:rPr>
          <w:rStyle w:val="Appeldenotedefin"/>
          <w:rFonts w:asciiTheme="minorHAnsi" w:hAnsiTheme="minorHAnsi" w:cs="Arial"/>
          <w:color w:val="0F243E" w:themeColor="text2" w:themeShade="80"/>
          <w:sz w:val="22"/>
          <w:szCs w:val="22"/>
          <w:lang w:val="fr-FR"/>
        </w:rPr>
        <w:endnoteReference w:id="38"/>
      </w:r>
      <w:r w:rsidR="000D4446" w:rsidRPr="000130E3">
        <w:rPr>
          <w:rFonts w:asciiTheme="minorHAnsi" w:hAnsiTheme="minorHAnsi" w:cs="Arial"/>
          <w:color w:val="0F243E" w:themeColor="text2" w:themeShade="80"/>
          <w:sz w:val="22"/>
          <w:szCs w:val="22"/>
        </w:rPr>
        <w:t xml:space="preserve"> </w:t>
      </w:r>
      <w:r w:rsidR="00D4429E">
        <w:rPr>
          <w:rFonts w:asciiTheme="minorHAnsi" w:hAnsiTheme="minorHAnsi" w:cs="Arial"/>
          <w:color w:val="0F243E" w:themeColor="text2" w:themeShade="80"/>
          <w:sz w:val="22"/>
          <w:szCs w:val="22"/>
        </w:rPr>
        <w:t xml:space="preserve">et de </w:t>
      </w:r>
      <w:r w:rsidR="00687C1A" w:rsidRPr="000130E3">
        <w:rPr>
          <w:rFonts w:asciiTheme="minorHAnsi" w:hAnsiTheme="minorHAnsi" w:cs="Arial"/>
          <w:color w:val="0F243E" w:themeColor="text2" w:themeShade="80"/>
          <w:sz w:val="22"/>
          <w:szCs w:val="22"/>
        </w:rPr>
        <w:t>météorologi</w:t>
      </w:r>
      <w:r w:rsidR="00D4429E">
        <w:rPr>
          <w:rFonts w:asciiTheme="minorHAnsi" w:hAnsiTheme="minorHAnsi" w:cs="Arial"/>
          <w:color w:val="0F243E" w:themeColor="text2" w:themeShade="80"/>
          <w:sz w:val="22"/>
          <w:szCs w:val="22"/>
        </w:rPr>
        <w:t>e africaines</w:t>
      </w:r>
      <w:r w:rsidR="000D4446" w:rsidRPr="000130E3">
        <w:rPr>
          <w:rFonts w:asciiTheme="minorHAnsi" w:hAnsiTheme="minorHAnsi" w:cs="Arial"/>
          <w:color w:val="0F243E" w:themeColor="text2" w:themeShade="80"/>
          <w:sz w:val="22"/>
          <w:szCs w:val="22"/>
        </w:rPr>
        <w:t>.</w:t>
      </w:r>
      <w:r w:rsidR="000D4446" w:rsidRPr="000130E3">
        <w:rPr>
          <w:rStyle w:val="Appeldenotedefin"/>
          <w:rFonts w:asciiTheme="minorHAnsi" w:hAnsiTheme="minorHAnsi" w:cs="Arial"/>
          <w:color w:val="0F243E" w:themeColor="text2" w:themeShade="80"/>
          <w:sz w:val="22"/>
          <w:szCs w:val="22"/>
        </w:rPr>
        <w:endnoteReference w:id="39"/>
      </w:r>
    </w:p>
    <w:p w:rsidR="008C6349" w:rsidRPr="000130E3" w:rsidRDefault="008C6349" w:rsidP="00C13A67">
      <w:pPr>
        <w:autoSpaceDE w:val="0"/>
        <w:autoSpaceDN w:val="0"/>
        <w:adjustRightInd w:val="0"/>
        <w:jc w:val="both"/>
        <w:rPr>
          <w:rFonts w:asciiTheme="minorHAnsi" w:hAnsiTheme="minorHAnsi" w:cs="Times-Roman"/>
          <w:color w:val="0F243E" w:themeColor="text2" w:themeShade="80"/>
          <w:sz w:val="22"/>
          <w:szCs w:val="22"/>
          <w:lang w:eastAsia="en-US"/>
        </w:rPr>
      </w:pPr>
    </w:p>
    <w:p w:rsidR="005D3E51" w:rsidRPr="00A915D9" w:rsidRDefault="00D824C3" w:rsidP="0012148D">
      <w:pPr>
        <w:autoSpaceDE w:val="0"/>
        <w:autoSpaceDN w:val="0"/>
        <w:adjustRightInd w:val="0"/>
        <w:jc w:val="both"/>
        <w:rPr>
          <w:rFonts w:asciiTheme="minorHAnsi" w:hAnsiTheme="minorHAnsi" w:cs="Times-Roman"/>
          <w:b/>
          <w:color w:val="0F243E" w:themeColor="text2" w:themeShade="80"/>
          <w:sz w:val="22"/>
          <w:szCs w:val="22"/>
          <w:u w:val="single"/>
          <w:lang w:eastAsia="en-US"/>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16</w:t>
      </w:r>
      <w:r w:rsidRPr="00D824C3">
        <w:rPr>
          <w:rFonts w:asciiTheme="minorHAnsi" w:hAnsiTheme="minorHAnsi" w:cs="Courier New"/>
          <w:b/>
          <w:color w:val="FF0000"/>
          <w:sz w:val="22"/>
          <w:szCs w:val="22"/>
        </w:rPr>
        <w:t xml:space="preserve"> </w:t>
      </w:r>
      <w:r w:rsidR="009A6433" w:rsidRPr="00A915D9">
        <w:rPr>
          <w:rFonts w:asciiTheme="minorHAnsi" w:hAnsiTheme="minorHAnsi" w:cs="Times-Roman"/>
          <w:b/>
          <w:color w:val="0F243E" w:themeColor="text2" w:themeShade="80"/>
          <w:sz w:val="22"/>
          <w:szCs w:val="22"/>
          <w:u w:val="single"/>
          <w:lang w:eastAsia="en-US"/>
        </w:rPr>
        <w:t>Développement du « paradigme héroïque »</w:t>
      </w:r>
    </w:p>
    <w:p w:rsidR="00791AEF" w:rsidRPr="000130E3" w:rsidRDefault="00213CBE" w:rsidP="00791AEF">
      <w:pPr>
        <w:jc w:val="both"/>
        <w:rPr>
          <w:rFonts w:asciiTheme="minorHAnsi" w:hAnsiTheme="minorHAnsi" w:cs="Arial"/>
          <w:color w:val="0F243E" w:themeColor="text2" w:themeShade="80"/>
          <w:sz w:val="22"/>
          <w:szCs w:val="22"/>
        </w:rPr>
      </w:pPr>
      <w:r w:rsidRPr="000130E3">
        <w:rPr>
          <w:rFonts w:asciiTheme="minorHAnsi" w:hAnsiTheme="minorHAnsi" w:cs="Times-Roman"/>
          <w:color w:val="0F243E" w:themeColor="text2" w:themeShade="80"/>
          <w:sz w:val="22"/>
          <w:szCs w:val="22"/>
          <w:lang w:eastAsia="en-US"/>
        </w:rPr>
        <w:t>Les sociétés de géographie ont fortement</w:t>
      </w:r>
      <w:r w:rsidR="000D1076" w:rsidRPr="000130E3">
        <w:rPr>
          <w:rFonts w:asciiTheme="minorHAnsi" w:hAnsiTheme="minorHAnsi" w:cs="Times-Roman"/>
          <w:color w:val="0F243E" w:themeColor="text2" w:themeShade="80"/>
          <w:sz w:val="22"/>
          <w:szCs w:val="22"/>
          <w:lang w:eastAsia="en-US"/>
        </w:rPr>
        <w:t xml:space="preserve"> contribué au développement du « paradigme héroïque »</w:t>
      </w:r>
      <w:r w:rsidRPr="000130E3">
        <w:rPr>
          <w:rFonts w:asciiTheme="minorHAnsi" w:hAnsiTheme="minorHAnsi" w:cs="Times-Roman"/>
          <w:color w:val="0F243E" w:themeColor="text2" w:themeShade="80"/>
          <w:sz w:val="22"/>
          <w:szCs w:val="22"/>
          <w:lang w:eastAsia="en-US"/>
        </w:rPr>
        <w:t>.</w:t>
      </w:r>
      <w:r w:rsidR="008C6349" w:rsidRPr="000130E3">
        <w:rPr>
          <w:rFonts w:asciiTheme="minorHAnsi" w:hAnsiTheme="minorHAnsi" w:cs="Times-Roman"/>
          <w:color w:val="0F243E" w:themeColor="text2" w:themeShade="80"/>
          <w:sz w:val="22"/>
          <w:szCs w:val="22"/>
          <w:lang w:eastAsia="en-US"/>
        </w:rPr>
        <w:t xml:space="preserve"> </w:t>
      </w:r>
      <w:r w:rsidRPr="000130E3">
        <w:rPr>
          <w:rFonts w:asciiTheme="minorHAnsi" w:hAnsiTheme="minorHAnsi" w:cs="Times-Roman"/>
          <w:color w:val="0F243E" w:themeColor="text2" w:themeShade="80"/>
          <w:sz w:val="22"/>
          <w:szCs w:val="22"/>
          <w:lang w:eastAsia="en-US"/>
        </w:rPr>
        <w:t xml:space="preserve">Il s’agit d’un ensemble solide de définitions, d’attributions, de rituels et de cérémonies qui visaient à représenter l’entreprise africaine, les explorateurs et, par extension, Léopold II lui-même comme les </w:t>
      </w:r>
      <w:r w:rsidR="005940A1" w:rsidRPr="000130E3">
        <w:rPr>
          <w:rFonts w:asciiTheme="minorHAnsi" w:hAnsiTheme="minorHAnsi" w:cs="Times-Roman"/>
          <w:color w:val="0F243E" w:themeColor="text2" w:themeShade="80"/>
          <w:sz w:val="22"/>
          <w:szCs w:val="22"/>
          <w:lang w:eastAsia="en-US"/>
        </w:rPr>
        <w:t xml:space="preserve">points culminants </w:t>
      </w:r>
      <w:r w:rsidRPr="000130E3">
        <w:rPr>
          <w:rFonts w:asciiTheme="minorHAnsi" w:hAnsiTheme="minorHAnsi" w:cs="Times-Roman"/>
          <w:color w:val="0F243E" w:themeColor="text2" w:themeShade="80"/>
          <w:sz w:val="22"/>
          <w:szCs w:val="22"/>
          <w:lang w:eastAsia="en-US"/>
        </w:rPr>
        <w:t>d’une longue tradition héroïque</w:t>
      </w:r>
      <w:r w:rsidR="00A9009A" w:rsidRPr="000130E3">
        <w:rPr>
          <w:rFonts w:asciiTheme="minorHAnsi" w:hAnsiTheme="minorHAnsi" w:cs="Times-Roman"/>
          <w:color w:val="0F243E" w:themeColor="text2" w:themeShade="80"/>
          <w:sz w:val="22"/>
          <w:szCs w:val="22"/>
          <w:lang w:eastAsia="en-US"/>
        </w:rPr>
        <w:t>.</w:t>
      </w:r>
    </w:p>
    <w:p w:rsidR="00DC688D" w:rsidRPr="000130E3" w:rsidRDefault="001F021E" w:rsidP="00DC688D">
      <w:pPr>
        <w:ind w:firstLine="284"/>
        <w:jc w:val="both"/>
        <w:rPr>
          <w:rFonts w:asciiTheme="minorHAnsi" w:hAnsiTheme="minorHAnsi" w:cs="Arial"/>
          <w:color w:val="0F243E" w:themeColor="text2" w:themeShade="80"/>
          <w:sz w:val="22"/>
          <w:szCs w:val="22"/>
        </w:rPr>
      </w:pPr>
      <w:r w:rsidRPr="000130E3">
        <w:rPr>
          <w:rFonts w:asciiTheme="minorHAnsi" w:hAnsiTheme="minorHAnsi" w:cs="Arial"/>
          <w:color w:val="0F243E" w:themeColor="text2" w:themeShade="80"/>
          <w:sz w:val="22"/>
          <w:szCs w:val="22"/>
        </w:rPr>
        <w:t>Un exemple est la mythification de Stanley en Belgique.</w:t>
      </w:r>
      <w:r w:rsidR="0078630D"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Les sociétés y contribuaient par la publication de lettres et d’extraits des ouvrages de l’explorateur</w:t>
      </w:r>
      <w:r w:rsidR="0078630D" w:rsidRPr="000130E3">
        <w:rPr>
          <w:rFonts w:asciiTheme="minorHAnsi" w:hAnsiTheme="minorHAnsi" w:cs="Arial"/>
          <w:color w:val="0F243E" w:themeColor="text2" w:themeShade="80"/>
          <w:sz w:val="22"/>
          <w:szCs w:val="22"/>
        </w:rPr>
        <w:t>.</w:t>
      </w:r>
      <w:r w:rsidR="00DC688D" w:rsidRPr="000130E3">
        <w:rPr>
          <w:rStyle w:val="Appeldenotedefin"/>
          <w:rFonts w:asciiTheme="minorHAnsi" w:hAnsiTheme="minorHAnsi" w:cs="Arial"/>
          <w:color w:val="0F243E" w:themeColor="text2" w:themeShade="80"/>
          <w:sz w:val="22"/>
          <w:szCs w:val="22"/>
        </w:rPr>
        <w:endnoteReference w:id="40"/>
      </w:r>
      <w:r w:rsidR="0078630D"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Deux fois</w:t>
      </w:r>
      <w:r w:rsidR="0078630D" w:rsidRPr="000130E3">
        <w:rPr>
          <w:rFonts w:asciiTheme="minorHAnsi" w:hAnsiTheme="minorHAnsi" w:cs="Arial"/>
          <w:color w:val="0F243E" w:themeColor="text2" w:themeShade="80"/>
          <w:sz w:val="22"/>
          <w:szCs w:val="22"/>
        </w:rPr>
        <w:t xml:space="preserve"> </w:t>
      </w:r>
      <w:r w:rsidR="00DC688D" w:rsidRPr="000130E3">
        <w:rPr>
          <w:rFonts w:asciiTheme="minorHAnsi" w:hAnsiTheme="minorHAnsi" w:cs="Arial"/>
          <w:color w:val="0F243E" w:themeColor="text2" w:themeShade="80"/>
          <w:sz w:val="22"/>
          <w:szCs w:val="22"/>
        </w:rPr>
        <w:t>(</w:t>
      </w:r>
      <w:r w:rsidRPr="000130E3">
        <w:rPr>
          <w:rFonts w:asciiTheme="minorHAnsi" w:hAnsiTheme="minorHAnsi" w:cs="Arial"/>
          <w:color w:val="0F243E" w:themeColor="text2" w:themeShade="80"/>
          <w:sz w:val="22"/>
          <w:szCs w:val="22"/>
        </w:rPr>
        <w:t>e</w:t>
      </w:r>
      <w:r w:rsidR="00DC688D" w:rsidRPr="000130E3">
        <w:rPr>
          <w:rFonts w:asciiTheme="minorHAnsi" w:hAnsiTheme="minorHAnsi" w:cs="Arial"/>
          <w:color w:val="0F243E" w:themeColor="text2" w:themeShade="80"/>
          <w:sz w:val="22"/>
          <w:szCs w:val="22"/>
        </w:rPr>
        <w:t xml:space="preserve">n 1878 </w:t>
      </w:r>
      <w:r w:rsidRPr="000130E3">
        <w:rPr>
          <w:rFonts w:asciiTheme="minorHAnsi" w:hAnsiTheme="minorHAnsi" w:cs="Arial"/>
          <w:color w:val="0F243E" w:themeColor="text2" w:themeShade="80"/>
          <w:sz w:val="22"/>
          <w:szCs w:val="22"/>
        </w:rPr>
        <w:t xml:space="preserve">et </w:t>
      </w:r>
      <w:r w:rsidR="00DC688D" w:rsidRPr="000130E3">
        <w:rPr>
          <w:rFonts w:asciiTheme="minorHAnsi" w:hAnsiTheme="minorHAnsi" w:cs="Arial"/>
          <w:color w:val="0F243E" w:themeColor="text2" w:themeShade="80"/>
          <w:sz w:val="22"/>
          <w:szCs w:val="22"/>
        </w:rPr>
        <w:t xml:space="preserve">en 1890) </w:t>
      </w:r>
      <w:r w:rsidRPr="000130E3">
        <w:rPr>
          <w:rFonts w:asciiTheme="minorHAnsi" w:hAnsiTheme="minorHAnsi" w:cs="Arial"/>
          <w:color w:val="0F243E" w:themeColor="text2" w:themeShade="80"/>
          <w:sz w:val="22"/>
          <w:szCs w:val="22"/>
        </w:rPr>
        <w:t>Stanley fut accueilli à Anvers et à Bruxelles</w:t>
      </w:r>
      <w:r w:rsidR="0078630D"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 xml:space="preserve">L’hommage de </w:t>
      </w:r>
      <w:r w:rsidR="00DC688D" w:rsidRPr="000130E3">
        <w:rPr>
          <w:rFonts w:asciiTheme="minorHAnsi" w:hAnsiTheme="minorHAnsi" w:cs="Arial"/>
          <w:color w:val="0F243E" w:themeColor="text2" w:themeShade="80"/>
          <w:sz w:val="22"/>
          <w:szCs w:val="22"/>
        </w:rPr>
        <w:t xml:space="preserve">1878 </w:t>
      </w:r>
      <w:r w:rsidRPr="000130E3">
        <w:rPr>
          <w:rFonts w:asciiTheme="minorHAnsi" w:hAnsiTheme="minorHAnsi" w:cs="Arial"/>
          <w:color w:val="0F243E" w:themeColor="text2" w:themeShade="80"/>
          <w:sz w:val="22"/>
          <w:szCs w:val="22"/>
        </w:rPr>
        <w:t>fut accompagné par des célébrations publiques</w:t>
      </w:r>
      <w:r w:rsidR="00DC688D" w:rsidRPr="000130E3">
        <w:rPr>
          <w:rFonts w:asciiTheme="minorHAnsi" w:hAnsiTheme="minorHAnsi" w:cs="Arial"/>
          <w:color w:val="0F243E" w:themeColor="text2" w:themeShade="80"/>
          <w:sz w:val="22"/>
          <w:szCs w:val="22"/>
        </w:rPr>
        <w:t>.</w:t>
      </w:r>
      <w:r w:rsidR="0078630D" w:rsidRPr="000130E3">
        <w:rPr>
          <w:rStyle w:val="Appeldenotedefin"/>
          <w:rFonts w:asciiTheme="minorHAnsi" w:hAnsiTheme="minorHAnsi" w:cs="Arial"/>
          <w:color w:val="0F243E" w:themeColor="text2" w:themeShade="80"/>
          <w:sz w:val="22"/>
          <w:szCs w:val="22"/>
        </w:rPr>
        <w:endnoteReference w:id="41"/>
      </w:r>
      <w:r w:rsidR="00DC688D" w:rsidRPr="000130E3">
        <w:rPr>
          <w:rFonts w:asciiTheme="minorHAnsi" w:hAnsiTheme="minorHAnsi" w:cs="Arial"/>
          <w:color w:val="0F243E" w:themeColor="text2" w:themeShade="80"/>
          <w:sz w:val="22"/>
          <w:szCs w:val="22"/>
        </w:rPr>
        <w:t xml:space="preserve"> </w:t>
      </w:r>
      <w:r w:rsidR="00544E1E" w:rsidRPr="000130E3">
        <w:rPr>
          <w:rFonts w:asciiTheme="minorHAnsi" w:hAnsiTheme="minorHAnsi" w:cs="Arial"/>
          <w:color w:val="0F243E" w:themeColor="text2" w:themeShade="80"/>
          <w:sz w:val="22"/>
          <w:szCs w:val="22"/>
        </w:rPr>
        <w:t>Tous les discours encens</w:t>
      </w:r>
      <w:r w:rsidRPr="000130E3">
        <w:rPr>
          <w:rFonts w:asciiTheme="minorHAnsi" w:hAnsiTheme="minorHAnsi" w:cs="Arial"/>
          <w:color w:val="0F243E" w:themeColor="text2" w:themeShade="80"/>
          <w:sz w:val="22"/>
          <w:szCs w:val="22"/>
        </w:rPr>
        <w:t>aient Stanley pour son esprit d’entreprise. La bourgeoisie reconnaissait en lui</w:t>
      </w:r>
      <w:r w:rsidR="00DC688D"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des qualités qu’elle espérait retrouver en elle-même</w:t>
      </w:r>
      <w:r w:rsidR="000D1076" w:rsidRPr="000130E3">
        <w:rPr>
          <w:rFonts w:asciiTheme="minorHAnsi" w:hAnsiTheme="minorHAnsi" w:cs="Arial"/>
          <w:color w:val="0F243E" w:themeColor="text2" w:themeShade="80"/>
          <w:sz w:val="22"/>
          <w:szCs w:val="22"/>
        </w:rPr>
        <w:t> :</w:t>
      </w:r>
      <w:r w:rsidR="00DC688D" w:rsidRPr="000130E3">
        <w:rPr>
          <w:rFonts w:asciiTheme="minorHAnsi" w:hAnsiTheme="minorHAnsi" w:cs="Arial"/>
          <w:color w:val="0F243E" w:themeColor="text2" w:themeShade="80"/>
          <w:sz w:val="22"/>
          <w:szCs w:val="22"/>
        </w:rPr>
        <w:t xml:space="preserve"> </w:t>
      </w:r>
      <w:r w:rsidR="000D1076" w:rsidRPr="000130E3">
        <w:rPr>
          <w:rFonts w:asciiTheme="minorHAnsi" w:hAnsiTheme="minorHAnsi" w:cs="Arial"/>
          <w:color w:val="0F243E" w:themeColor="text2" w:themeShade="80"/>
          <w:sz w:val="22"/>
          <w:szCs w:val="22"/>
        </w:rPr>
        <w:t>« </w:t>
      </w:r>
      <w:r w:rsidRPr="000130E3">
        <w:rPr>
          <w:rFonts w:asciiTheme="minorHAnsi" w:hAnsiTheme="minorHAnsi" w:cs="Arial"/>
          <w:color w:val="0F243E" w:themeColor="text2" w:themeShade="80"/>
          <w:sz w:val="22"/>
          <w:szCs w:val="22"/>
        </w:rPr>
        <w:t>la persévérance</w:t>
      </w:r>
      <w:r w:rsidR="000D1076" w:rsidRPr="000130E3">
        <w:rPr>
          <w:rFonts w:asciiTheme="minorHAnsi" w:hAnsiTheme="minorHAnsi" w:cs="Arial"/>
          <w:color w:val="0F243E" w:themeColor="text2" w:themeShade="80"/>
          <w:sz w:val="22"/>
          <w:szCs w:val="22"/>
        </w:rPr>
        <w:t> »</w:t>
      </w:r>
      <w:r w:rsidR="00F67AC8" w:rsidRPr="000130E3">
        <w:rPr>
          <w:rFonts w:asciiTheme="minorHAnsi" w:hAnsiTheme="minorHAnsi" w:cs="Arial"/>
          <w:color w:val="0F243E" w:themeColor="text2" w:themeShade="80"/>
          <w:sz w:val="22"/>
          <w:szCs w:val="22"/>
        </w:rPr>
        <w:t>,</w:t>
      </w:r>
      <w:r w:rsidR="00DC688D" w:rsidRPr="000130E3">
        <w:rPr>
          <w:rFonts w:asciiTheme="minorHAnsi" w:hAnsiTheme="minorHAnsi" w:cs="Arial"/>
          <w:color w:val="0F243E" w:themeColor="text2" w:themeShade="80"/>
          <w:sz w:val="22"/>
          <w:szCs w:val="22"/>
        </w:rPr>
        <w:t xml:space="preserve"> </w:t>
      </w:r>
      <w:r w:rsidR="000D1076" w:rsidRPr="000130E3">
        <w:rPr>
          <w:rFonts w:asciiTheme="minorHAnsi" w:hAnsiTheme="minorHAnsi" w:cs="Arial"/>
          <w:color w:val="0F243E" w:themeColor="text2" w:themeShade="80"/>
          <w:sz w:val="22"/>
          <w:szCs w:val="22"/>
        </w:rPr>
        <w:t>« </w:t>
      </w:r>
      <w:r w:rsidRPr="000130E3">
        <w:rPr>
          <w:rFonts w:asciiTheme="minorHAnsi" w:hAnsiTheme="minorHAnsi" w:cs="Arial"/>
          <w:color w:val="0F243E" w:themeColor="text2" w:themeShade="80"/>
          <w:sz w:val="22"/>
          <w:szCs w:val="22"/>
        </w:rPr>
        <w:t>la volonté de surmonter tous les obstacles</w:t>
      </w:r>
      <w:r w:rsidR="000D1076" w:rsidRPr="000130E3">
        <w:rPr>
          <w:rFonts w:asciiTheme="minorHAnsi" w:hAnsiTheme="minorHAnsi" w:cs="Arial"/>
          <w:color w:val="0F243E" w:themeColor="text2" w:themeShade="80"/>
          <w:sz w:val="22"/>
          <w:szCs w:val="22"/>
        </w:rPr>
        <w:t> »</w:t>
      </w:r>
      <w:r w:rsidRPr="000130E3">
        <w:rPr>
          <w:rFonts w:asciiTheme="minorHAnsi" w:hAnsiTheme="minorHAnsi" w:cs="Arial"/>
          <w:color w:val="0F243E" w:themeColor="text2" w:themeShade="80"/>
          <w:sz w:val="22"/>
          <w:szCs w:val="22"/>
        </w:rPr>
        <w:t xml:space="preserve">, </w:t>
      </w:r>
      <w:r w:rsidR="000D1076" w:rsidRPr="000130E3">
        <w:rPr>
          <w:rFonts w:asciiTheme="minorHAnsi" w:hAnsiTheme="minorHAnsi" w:cs="Arial"/>
          <w:color w:val="0F243E" w:themeColor="text2" w:themeShade="80"/>
          <w:sz w:val="22"/>
          <w:szCs w:val="22"/>
        </w:rPr>
        <w:t>« </w:t>
      </w:r>
      <w:r w:rsidRPr="000130E3">
        <w:rPr>
          <w:rFonts w:asciiTheme="minorHAnsi" w:hAnsiTheme="minorHAnsi" w:cs="Arial"/>
          <w:color w:val="0F243E" w:themeColor="text2" w:themeShade="80"/>
          <w:sz w:val="22"/>
          <w:szCs w:val="22"/>
        </w:rPr>
        <w:t>la détermination</w:t>
      </w:r>
      <w:r w:rsidR="000D1076" w:rsidRPr="000130E3">
        <w:rPr>
          <w:rFonts w:asciiTheme="minorHAnsi" w:hAnsiTheme="minorHAnsi" w:cs="Arial"/>
          <w:color w:val="0F243E" w:themeColor="text2" w:themeShade="80"/>
          <w:sz w:val="22"/>
          <w:szCs w:val="22"/>
        </w:rPr>
        <w:t> »</w:t>
      </w:r>
      <w:r w:rsidRPr="000130E3">
        <w:rPr>
          <w:rFonts w:asciiTheme="minorHAnsi" w:hAnsiTheme="minorHAnsi" w:cs="Arial"/>
          <w:color w:val="0F243E" w:themeColor="text2" w:themeShade="80"/>
          <w:sz w:val="22"/>
          <w:szCs w:val="22"/>
        </w:rPr>
        <w:t>,</w:t>
      </w:r>
      <w:r w:rsidR="004B7977" w:rsidRPr="000130E3">
        <w:rPr>
          <w:rFonts w:asciiTheme="minorHAnsi" w:hAnsiTheme="minorHAnsi" w:cs="Arial"/>
          <w:color w:val="0F243E" w:themeColor="text2" w:themeShade="80"/>
          <w:sz w:val="22"/>
          <w:szCs w:val="22"/>
        </w:rPr>
        <w:t xml:space="preserve"> </w:t>
      </w:r>
      <w:r w:rsidR="000D1076" w:rsidRPr="000130E3">
        <w:rPr>
          <w:rFonts w:asciiTheme="minorHAnsi" w:hAnsiTheme="minorHAnsi" w:cs="Arial"/>
          <w:color w:val="0F243E" w:themeColor="text2" w:themeShade="80"/>
          <w:sz w:val="22"/>
          <w:szCs w:val="22"/>
        </w:rPr>
        <w:t>« </w:t>
      </w:r>
      <w:r w:rsidR="004B7977" w:rsidRPr="000130E3">
        <w:rPr>
          <w:rFonts w:asciiTheme="minorHAnsi" w:hAnsiTheme="minorHAnsi" w:cs="Arial"/>
          <w:color w:val="0F243E" w:themeColor="text2" w:themeShade="80"/>
          <w:sz w:val="22"/>
          <w:szCs w:val="22"/>
        </w:rPr>
        <w:t>le courage</w:t>
      </w:r>
      <w:r w:rsidR="000D1076" w:rsidRPr="000130E3">
        <w:rPr>
          <w:rFonts w:asciiTheme="minorHAnsi" w:hAnsiTheme="minorHAnsi" w:cs="Arial"/>
          <w:color w:val="0F243E" w:themeColor="text2" w:themeShade="80"/>
          <w:sz w:val="22"/>
          <w:szCs w:val="22"/>
        </w:rPr>
        <w:t> »</w:t>
      </w:r>
      <w:r w:rsidR="00DC688D" w:rsidRPr="000130E3">
        <w:rPr>
          <w:rFonts w:asciiTheme="minorHAnsi" w:hAnsiTheme="minorHAnsi" w:cs="Arial"/>
          <w:color w:val="0F243E" w:themeColor="text2" w:themeShade="80"/>
          <w:sz w:val="22"/>
          <w:szCs w:val="22"/>
        </w:rPr>
        <w:t xml:space="preserve">. </w:t>
      </w:r>
      <w:r w:rsidR="004B7977" w:rsidRPr="000130E3">
        <w:rPr>
          <w:rFonts w:asciiTheme="minorHAnsi" w:hAnsiTheme="minorHAnsi" w:cs="Arial"/>
          <w:color w:val="0F243E" w:themeColor="text2" w:themeShade="80"/>
          <w:sz w:val="22"/>
          <w:szCs w:val="22"/>
        </w:rPr>
        <w:t>Il est remarqua</w:t>
      </w:r>
      <w:r w:rsidR="000D1076" w:rsidRPr="000130E3">
        <w:rPr>
          <w:rFonts w:asciiTheme="minorHAnsi" w:hAnsiTheme="minorHAnsi" w:cs="Arial"/>
          <w:color w:val="0F243E" w:themeColor="text2" w:themeShade="80"/>
          <w:sz w:val="22"/>
          <w:szCs w:val="22"/>
        </w:rPr>
        <w:t>ble à</w:t>
      </w:r>
      <w:r w:rsidR="004B7977" w:rsidRPr="000130E3">
        <w:rPr>
          <w:rFonts w:asciiTheme="minorHAnsi" w:hAnsiTheme="minorHAnsi" w:cs="Arial"/>
          <w:color w:val="0F243E" w:themeColor="text2" w:themeShade="80"/>
          <w:sz w:val="22"/>
          <w:szCs w:val="22"/>
        </w:rPr>
        <w:t xml:space="preserve"> voir comment les contemporains prêtaient attention à l’apparence de Stanley ; c’est comme on voulait trouver dans la physionomie de l’homme l’explication de ses succès</w:t>
      </w:r>
      <w:r w:rsidR="00DC688D" w:rsidRPr="000130E3">
        <w:rPr>
          <w:rFonts w:asciiTheme="minorHAnsi" w:hAnsiTheme="minorHAnsi" w:cs="Arial"/>
          <w:color w:val="0F243E" w:themeColor="text2" w:themeShade="80"/>
          <w:sz w:val="22"/>
          <w:szCs w:val="22"/>
        </w:rPr>
        <w:t>.</w:t>
      </w:r>
      <w:r w:rsidR="00DC688D" w:rsidRPr="000130E3">
        <w:rPr>
          <w:rStyle w:val="Appeldenotedefin"/>
          <w:rFonts w:asciiTheme="minorHAnsi" w:hAnsiTheme="minorHAnsi" w:cs="Arial"/>
          <w:color w:val="0F243E" w:themeColor="text2" w:themeShade="80"/>
          <w:sz w:val="22"/>
          <w:szCs w:val="22"/>
        </w:rPr>
        <w:endnoteReference w:id="42"/>
      </w:r>
    </w:p>
    <w:p w:rsidR="000B57C4" w:rsidRPr="000130E3" w:rsidRDefault="00E37006" w:rsidP="000B57C4">
      <w:pPr>
        <w:autoSpaceDE w:val="0"/>
        <w:autoSpaceDN w:val="0"/>
        <w:adjustRightInd w:val="0"/>
        <w:ind w:firstLine="284"/>
        <w:jc w:val="both"/>
        <w:rPr>
          <w:rFonts w:asciiTheme="minorHAnsi" w:hAnsiTheme="minorHAnsi" w:cs="Arial"/>
          <w:color w:val="0F243E" w:themeColor="text2" w:themeShade="80"/>
          <w:sz w:val="22"/>
          <w:szCs w:val="22"/>
        </w:rPr>
      </w:pPr>
      <w:r w:rsidRPr="000130E3">
        <w:rPr>
          <w:rFonts w:asciiTheme="minorHAnsi" w:hAnsiTheme="minorHAnsi" w:cs="Times-Roman"/>
          <w:color w:val="0F243E" w:themeColor="text2" w:themeShade="80"/>
          <w:sz w:val="22"/>
          <w:szCs w:val="22"/>
          <w:lang w:eastAsia="en-US"/>
        </w:rPr>
        <w:t>On appliquait c</w:t>
      </w:r>
      <w:r w:rsidR="004B7977" w:rsidRPr="000130E3">
        <w:rPr>
          <w:rFonts w:asciiTheme="minorHAnsi" w:hAnsiTheme="minorHAnsi" w:cs="Times-Roman"/>
          <w:color w:val="0F243E" w:themeColor="text2" w:themeShade="80"/>
          <w:sz w:val="22"/>
          <w:szCs w:val="22"/>
          <w:lang w:eastAsia="en-US"/>
        </w:rPr>
        <w:t>es</w:t>
      </w:r>
      <w:r w:rsidR="000D1076" w:rsidRPr="000130E3">
        <w:rPr>
          <w:rFonts w:asciiTheme="minorHAnsi" w:hAnsiTheme="minorHAnsi" w:cs="Times-Roman"/>
          <w:color w:val="0F243E" w:themeColor="text2" w:themeShade="80"/>
          <w:sz w:val="22"/>
          <w:szCs w:val="22"/>
          <w:lang w:eastAsia="en-US"/>
        </w:rPr>
        <w:t xml:space="preserve"> « </w:t>
      </w:r>
      <w:r w:rsidR="000B57C4" w:rsidRPr="000130E3">
        <w:rPr>
          <w:rFonts w:asciiTheme="minorHAnsi" w:hAnsiTheme="minorHAnsi" w:cs="Times-Roman"/>
          <w:color w:val="0F243E" w:themeColor="text2" w:themeShade="80"/>
          <w:sz w:val="22"/>
          <w:szCs w:val="22"/>
          <w:lang w:eastAsia="en-US"/>
        </w:rPr>
        <w:t>techni</w:t>
      </w:r>
      <w:r w:rsidR="004B7977" w:rsidRPr="000130E3">
        <w:rPr>
          <w:rFonts w:asciiTheme="minorHAnsi" w:hAnsiTheme="minorHAnsi" w:cs="Times-Roman"/>
          <w:color w:val="0F243E" w:themeColor="text2" w:themeShade="80"/>
          <w:sz w:val="22"/>
          <w:szCs w:val="22"/>
          <w:lang w:eastAsia="en-US"/>
        </w:rPr>
        <w:t>ques</w:t>
      </w:r>
      <w:r w:rsidR="000D1076" w:rsidRPr="000130E3">
        <w:rPr>
          <w:rFonts w:asciiTheme="minorHAnsi" w:hAnsiTheme="minorHAnsi" w:cs="Times-Roman"/>
          <w:color w:val="0F243E" w:themeColor="text2" w:themeShade="80"/>
          <w:sz w:val="22"/>
          <w:szCs w:val="22"/>
          <w:lang w:eastAsia="en-US"/>
        </w:rPr>
        <w:t> »</w:t>
      </w:r>
      <w:r w:rsidR="000B57C4" w:rsidRPr="000130E3">
        <w:rPr>
          <w:rFonts w:asciiTheme="minorHAnsi" w:hAnsiTheme="minorHAnsi" w:cs="Times-Roman"/>
          <w:color w:val="0F243E" w:themeColor="text2" w:themeShade="80"/>
          <w:sz w:val="22"/>
          <w:szCs w:val="22"/>
          <w:lang w:eastAsia="en-US"/>
        </w:rPr>
        <w:t xml:space="preserve"> </w:t>
      </w:r>
      <w:r w:rsidRPr="000130E3">
        <w:rPr>
          <w:rFonts w:asciiTheme="minorHAnsi" w:hAnsiTheme="minorHAnsi" w:cs="Times-Roman"/>
          <w:color w:val="0F243E" w:themeColor="text2" w:themeShade="80"/>
          <w:sz w:val="22"/>
          <w:szCs w:val="22"/>
          <w:lang w:eastAsia="en-US"/>
        </w:rPr>
        <w:t>également sur le</w:t>
      </w:r>
      <w:r w:rsidR="00D5569E" w:rsidRPr="000130E3">
        <w:rPr>
          <w:rFonts w:asciiTheme="minorHAnsi" w:hAnsiTheme="minorHAnsi" w:cs="Times-Roman"/>
          <w:color w:val="0F243E" w:themeColor="text2" w:themeShade="80"/>
          <w:sz w:val="22"/>
          <w:szCs w:val="22"/>
          <w:lang w:eastAsia="en-US"/>
        </w:rPr>
        <w:t xml:space="preserve">s </w:t>
      </w:r>
      <w:r w:rsidRPr="000130E3">
        <w:rPr>
          <w:rFonts w:asciiTheme="minorHAnsi" w:hAnsiTheme="minorHAnsi" w:cs="Times-Roman"/>
          <w:color w:val="0F243E" w:themeColor="text2" w:themeShade="80"/>
          <w:sz w:val="22"/>
          <w:szCs w:val="22"/>
          <w:lang w:eastAsia="en-US"/>
        </w:rPr>
        <w:t xml:space="preserve">explorateurs belges, en particulier depuis 1880 quand les missions commençaient à réaliser les premiers « succès ». « L’héroïsme » d’un Ernest </w:t>
      </w:r>
      <w:proofErr w:type="spellStart"/>
      <w:r w:rsidRPr="000130E3">
        <w:rPr>
          <w:rFonts w:asciiTheme="minorHAnsi" w:hAnsiTheme="minorHAnsi" w:cs="Times-Roman"/>
          <w:color w:val="0F243E" w:themeColor="text2" w:themeShade="80"/>
          <w:sz w:val="22"/>
          <w:szCs w:val="22"/>
          <w:lang w:eastAsia="en-US"/>
        </w:rPr>
        <w:t>Cambier</w:t>
      </w:r>
      <w:proofErr w:type="spellEnd"/>
      <w:r w:rsidRPr="000130E3">
        <w:rPr>
          <w:rFonts w:asciiTheme="minorHAnsi" w:hAnsiTheme="minorHAnsi" w:cs="Times-Roman"/>
          <w:color w:val="0F243E" w:themeColor="text2" w:themeShade="80"/>
          <w:sz w:val="22"/>
          <w:szCs w:val="22"/>
          <w:lang w:eastAsia="en-US"/>
        </w:rPr>
        <w:t xml:space="preserve"> était très utile dans la propagande. Les sociétés de géographie</w:t>
      </w:r>
      <w:r w:rsidRPr="000130E3">
        <w:rPr>
          <w:rFonts w:asciiTheme="minorHAnsi" w:hAnsiTheme="minorHAnsi" w:cs="Arial"/>
          <w:color w:val="0F243E" w:themeColor="text2" w:themeShade="80"/>
          <w:sz w:val="22"/>
          <w:szCs w:val="22"/>
        </w:rPr>
        <w:t xml:space="preserve"> s’épuisaient en éloges, insistant sur son énergie et </w:t>
      </w:r>
      <w:r w:rsidR="00544E1E" w:rsidRPr="000130E3">
        <w:rPr>
          <w:rFonts w:asciiTheme="minorHAnsi" w:hAnsiTheme="minorHAnsi" w:cs="Arial"/>
          <w:color w:val="0F243E" w:themeColor="text2" w:themeShade="80"/>
          <w:sz w:val="22"/>
          <w:szCs w:val="22"/>
        </w:rPr>
        <w:t xml:space="preserve">son </w:t>
      </w:r>
      <w:r w:rsidRPr="000130E3">
        <w:rPr>
          <w:rFonts w:asciiTheme="minorHAnsi" w:hAnsiTheme="minorHAnsi" w:cs="Arial"/>
          <w:color w:val="0F243E" w:themeColor="text2" w:themeShade="80"/>
          <w:sz w:val="22"/>
          <w:szCs w:val="22"/>
        </w:rPr>
        <w:t>patriotisme. A cette époque</w:t>
      </w:r>
      <w:r w:rsidR="000D1076" w:rsidRPr="000130E3">
        <w:rPr>
          <w:rFonts w:asciiTheme="minorHAnsi" w:hAnsiTheme="minorHAnsi" w:cs="Arial"/>
          <w:color w:val="0F243E" w:themeColor="text2" w:themeShade="80"/>
          <w:sz w:val="22"/>
          <w:szCs w:val="22"/>
        </w:rPr>
        <w:t>,</w:t>
      </w:r>
      <w:r w:rsidRPr="000130E3">
        <w:rPr>
          <w:rFonts w:asciiTheme="minorHAnsi" w:hAnsiTheme="minorHAnsi" w:cs="Arial"/>
          <w:color w:val="0F243E" w:themeColor="text2" w:themeShade="80"/>
          <w:sz w:val="22"/>
          <w:szCs w:val="22"/>
        </w:rPr>
        <w:t xml:space="preserve"> </w:t>
      </w:r>
      <w:r w:rsidR="000D1076" w:rsidRPr="000130E3">
        <w:rPr>
          <w:rFonts w:asciiTheme="minorHAnsi" w:hAnsiTheme="minorHAnsi" w:cs="Arial"/>
          <w:color w:val="0F243E" w:themeColor="text2" w:themeShade="80"/>
          <w:sz w:val="22"/>
          <w:szCs w:val="22"/>
        </w:rPr>
        <w:t>l’entreprise avait besoin d’un « héros »</w:t>
      </w:r>
      <w:r w:rsidRPr="000130E3">
        <w:rPr>
          <w:rFonts w:asciiTheme="minorHAnsi" w:hAnsiTheme="minorHAnsi" w:cs="Arial"/>
          <w:color w:val="0F243E" w:themeColor="text2" w:themeShade="80"/>
          <w:sz w:val="22"/>
          <w:szCs w:val="22"/>
        </w:rPr>
        <w:t>, et les sociétés de géographie ont travaillé avec enthousiasme et sans réserve à sa création.</w:t>
      </w:r>
      <w:r w:rsidR="000B57C4" w:rsidRPr="000130E3">
        <w:rPr>
          <w:rStyle w:val="Appeldenotedefin"/>
          <w:rFonts w:asciiTheme="minorHAnsi" w:hAnsiTheme="minorHAnsi" w:cs="Arial"/>
          <w:color w:val="0F243E" w:themeColor="text2" w:themeShade="80"/>
          <w:sz w:val="22"/>
          <w:szCs w:val="22"/>
        </w:rPr>
        <w:endnoteReference w:id="43"/>
      </w:r>
    </w:p>
    <w:p w:rsidR="00DC688D" w:rsidRPr="000130E3" w:rsidRDefault="00DC688D" w:rsidP="0012148D">
      <w:pPr>
        <w:autoSpaceDE w:val="0"/>
        <w:autoSpaceDN w:val="0"/>
        <w:adjustRightInd w:val="0"/>
        <w:jc w:val="both"/>
        <w:rPr>
          <w:rFonts w:asciiTheme="minorHAnsi" w:hAnsiTheme="minorHAnsi" w:cs="Times-Roman"/>
          <w:color w:val="0F243E" w:themeColor="text2" w:themeShade="80"/>
          <w:sz w:val="22"/>
          <w:szCs w:val="22"/>
          <w:lang w:eastAsia="en-US"/>
        </w:rPr>
      </w:pPr>
    </w:p>
    <w:p w:rsidR="00A9009A" w:rsidRPr="000130E3" w:rsidRDefault="00D824C3" w:rsidP="0012148D">
      <w:pPr>
        <w:autoSpaceDE w:val="0"/>
        <w:autoSpaceDN w:val="0"/>
        <w:adjustRightInd w:val="0"/>
        <w:jc w:val="both"/>
        <w:rPr>
          <w:rFonts w:asciiTheme="minorHAnsi" w:hAnsiTheme="minorHAnsi" w:cs="Times-Roman"/>
          <w:b/>
          <w:color w:val="0F243E" w:themeColor="text2" w:themeShade="80"/>
          <w:sz w:val="22"/>
          <w:szCs w:val="22"/>
          <w:u w:val="single"/>
          <w:lang w:eastAsia="en-US"/>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17</w:t>
      </w:r>
      <w:r w:rsidRPr="00D824C3">
        <w:rPr>
          <w:rFonts w:asciiTheme="minorHAnsi" w:hAnsiTheme="minorHAnsi" w:cs="Courier New"/>
          <w:b/>
          <w:color w:val="FF0000"/>
          <w:sz w:val="22"/>
          <w:szCs w:val="22"/>
        </w:rPr>
        <w:t xml:space="preserve"> </w:t>
      </w:r>
      <w:r w:rsidR="009A6433" w:rsidRPr="000130E3">
        <w:rPr>
          <w:rFonts w:asciiTheme="minorHAnsi" w:hAnsiTheme="minorHAnsi" w:cs="Times-Roman"/>
          <w:b/>
          <w:color w:val="0F243E" w:themeColor="text2" w:themeShade="80"/>
          <w:sz w:val="22"/>
          <w:szCs w:val="22"/>
          <w:u w:val="single"/>
          <w:lang w:eastAsia="en-US"/>
        </w:rPr>
        <w:t>Propagande</w:t>
      </w:r>
      <w:r w:rsidR="008C6349" w:rsidRPr="000130E3">
        <w:rPr>
          <w:rFonts w:asciiTheme="minorHAnsi" w:hAnsiTheme="minorHAnsi" w:cs="Times-Roman"/>
          <w:b/>
          <w:color w:val="0F243E" w:themeColor="text2" w:themeShade="80"/>
          <w:sz w:val="22"/>
          <w:szCs w:val="22"/>
          <w:u w:val="single"/>
          <w:lang w:eastAsia="en-US"/>
        </w:rPr>
        <w:t xml:space="preserve"> </w:t>
      </w:r>
      <w:r w:rsidR="009A6433" w:rsidRPr="000130E3">
        <w:rPr>
          <w:rFonts w:asciiTheme="minorHAnsi" w:hAnsiTheme="minorHAnsi" w:cs="Times-Roman"/>
          <w:b/>
          <w:color w:val="0F243E" w:themeColor="text2" w:themeShade="80"/>
          <w:sz w:val="22"/>
          <w:szCs w:val="22"/>
          <w:u w:val="single"/>
          <w:lang w:eastAsia="en-US"/>
        </w:rPr>
        <w:t>pour la politique congolaise de Léopold II avant Berlin</w:t>
      </w:r>
    </w:p>
    <w:p w:rsidR="00791AEF" w:rsidRPr="000130E3" w:rsidRDefault="007D139A" w:rsidP="00791AEF">
      <w:pPr>
        <w:autoSpaceDE w:val="0"/>
        <w:autoSpaceDN w:val="0"/>
        <w:adjustRightInd w:val="0"/>
        <w:jc w:val="both"/>
        <w:rPr>
          <w:rFonts w:asciiTheme="minorHAnsi" w:hAnsiTheme="minorHAnsi" w:cs="Arial"/>
          <w:color w:val="0F243E" w:themeColor="text2" w:themeShade="80"/>
          <w:sz w:val="22"/>
          <w:szCs w:val="22"/>
        </w:rPr>
      </w:pPr>
      <w:r w:rsidRPr="000130E3">
        <w:rPr>
          <w:rFonts w:asciiTheme="minorHAnsi" w:hAnsiTheme="minorHAnsi" w:cs="Times-Roman"/>
          <w:color w:val="0F243E" w:themeColor="text2" w:themeShade="80"/>
          <w:sz w:val="22"/>
          <w:szCs w:val="22"/>
          <w:lang w:eastAsia="en-US"/>
        </w:rPr>
        <w:t>Au début des années 1880 l</w:t>
      </w:r>
      <w:r w:rsidR="00544E1E" w:rsidRPr="000130E3">
        <w:rPr>
          <w:rFonts w:asciiTheme="minorHAnsi" w:hAnsiTheme="minorHAnsi" w:cs="Times-Roman"/>
          <w:color w:val="0F243E" w:themeColor="text2" w:themeShade="80"/>
          <w:sz w:val="22"/>
          <w:szCs w:val="22"/>
          <w:lang w:eastAsia="en-US"/>
        </w:rPr>
        <w:t xml:space="preserve">es sociétés de géographie étaient prêtes à se battre contre des éléments étrangers qui </w:t>
      </w:r>
      <w:r w:rsidRPr="000130E3">
        <w:rPr>
          <w:rFonts w:asciiTheme="minorHAnsi" w:hAnsiTheme="minorHAnsi" w:cs="Times-Roman"/>
          <w:color w:val="0F243E" w:themeColor="text2" w:themeShade="80"/>
          <w:sz w:val="22"/>
          <w:szCs w:val="22"/>
          <w:lang w:eastAsia="en-US"/>
        </w:rPr>
        <w:t>menaçaient le projet de Léopold II.</w:t>
      </w:r>
      <w:r w:rsidR="00BA1CBF" w:rsidRPr="000130E3">
        <w:rPr>
          <w:rFonts w:asciiTheme="minorHAnsi" w:hAnsiTheme="minorHAnsi" w:cs="Times-Roman"/>
          <w:color w:val="0F243E" w:themeColor="text2" w:themeShade="80"/>
          <w:sz w:val="22"/>
          <w:szCs w:val="22"/>
          <w:lang w:eastAsia="en-US"/>
        </w:rPr>
        <w:t xml:space="preserve"> </w:t>
      </w:r>
      <w:r w:rsidRPr="000130E3">
        <w:rPr>
          <w:rFonts w:asciiTheme="minorHAnsi" w:hAnsiTheme="minorHAnsi" w:cs="Times-Roman"/>
          <w:color w:val="0F243E" w:themeColor="text2" w:themeShade="80"/>
          <w:sz w:val="22"/>
          <w:szCs w:val="22"/>
          <w:lang w:eastAsia="en-US"/>
        </w:rPr>
        <w:t>Peu à peu elles avaient compris l’importance géopolitique de l’entreprise</w:t>
      </w:r>
      <w:r w:rsidR="00D4429E">
        <w:rPr>
          <w:rFonts w:asciiTheme="minorHAnsi" w:hAnsiTheme="minorHAnsi" w:cs="Times-Roman"/>
          <w:color w:val="0F243E" w:themeColor="text2" w:themeShade="80"/>
          <w:sz w:val="22"/>
          <w:szCs w:val="22"/>
          <w:lang w:eastAsia="en-US"/>
        </w:rPr>
        <w:t>.</w:t>
      </w:r>
      <w:r w:rsidR="00E30E6A">
        <w:rPr>
          <w:rFonts w:asciiTheme="minorHAnsi" w:hAnsiTheme="minorHAnsi" w:cs="Times-Roman"/>
          <w:color w:val="0F243E" w:themeColor="text2" w:themeShade="80"/>
          <w:sz w:val="22"/>
          <w:szCs w:val="22"/>
          <w:lang w:eastAsia="en-US"/>
        </w:rPr>
        <w:t xml:space="preserve"> </w:t>
      </w:r>
      <w:r w:rsidR="00D4429E">
        <w:rPr>
          <w:rFonts w:asciiTheme="minorHAnsi" w:hAnsiTheme="minorHAnsi" w:cs="Times-Roman"/>
          <w:color w:val="0F243E" w:themeColor="text2" w:themeShade="80"/>
          <w:sz w:val="22"/>
          <w:szCs w:val="22"/>
          <w:lang w:eastAsia="en-US"/>
        </w:rPr>
        <w:t>C</w:t>
      </w:r>
      <w:r w:rsidRPr="000130E3">
        <w:rPr>
          <w:rFonts w:asciiTheme="minorHAnsi" w:hAnsiTheme="minorHAnsi" w:cs="Arial"/>
          <w:color w:val="0F243E" w:themeColor="text2" w:themeShade="80"/>
          <w:sz w:val="22"/>
          <w:szCs w:val="22"/>
        </w:rPr>
        <w:t xml:space="preserve">e n’était pas simplement une question d’aide humanitaire ou de travail scientifique. </w:t>
      </w:r>
      <w:r w:rsidR="00E30E6A">
        <w:rPr>
          <w:rFonts w:asciiTheme="minorHAnsi" w:hAnsiTheme="minorHAnsi" w:cs="Arial"/>
          <w:color w:val="0F243E" w:themeColor="text2" w:themeShade="80"/>
          <w:sz w:val="22"/>
          <w:szCs w:val="22"/>
        </w:rPr>
        <w:t>L</w:t>
      </w:r>
      <w:r w:rsidRPr="000130E3">
        <w:rPr>
          <w:rFonts w:asciiTheme="minorHAnsi" w:hAnsiTheme="minorHAnsi" w:cs="Arial"/>
          <w:color w:val="0F243E" w:themeColor="text2" w:themeShade="80"/>
          <w:sz w:val="22"/>
          <w:szCs w:val="22"/>
        </w:rPr>
        <w:t xml:space="preserve">e fait qu’on était présent sur le terrain, impliquait qu’on pourrait le réclamer, avec comme résultat la concurrence. Dans cette concurrence les sociétés </w:t>
      </w:r>
      <w:r w:rsidR="00D5569E" w:rsidRPr="000130E3">
        <w:rPr>
          <w:rFonts w:asciiTheme="minorHAnsi" w:hAnsiTheme="minorHAnsi" w:cs="Arial"/>
          <w:color w:val="0F243E" w:themeColor="text2" w:themeShade="80"/>
          <w:sz w:val="22"/>
          <w:szCs w:val="22"/>
        </w:rPr>
        <w:t>voulaient</w:t>
      </w:r>
      <w:r w:rsidRPr="000130E3">
        <w:rPr>
          <w:rFonts w:asciiTheme="minorHAnsi" w:hAnsiTheme="minorHAnsi" w:cs="Arial"/>
          <w:color w:val="0F243E" w:themeColor="text2" w:themeShade="80"/>
          <w:sz w:val="22"/>
          <w:szCs w:val="22"/>
        </w:rPr>
        <w:t xml:space="preserve"> être sur le côté des « internationalistes » autour de Léopold II </w:t>
      </w:r>
      <w:r w:rsidR="00D5569E" w:rsidRPr="000130E3">
        <w:rPr>
          <w:rFonts w:asciiTheme="minorHAnsi" w:hAnsiTheme="minorHAnsi" w:cs="Arial"/>
          <w:color w:val="0F243E" w:themeColor="text2" w:themeShade="80"/>
          <w:sz w:val="22"/>
          <w:szCs w:val="22"/>
        </w:rPr>
        <w:t>qui étaient en train de</w:t>
      </w:r>
      <w:r w:rsidRPr="000130E3">
        <w:rPr>
          <w:rFonts w:asciiTheme="minorHAnsi" w:hAnsiTheme="minorHAnsi" w:cs="Arial"/>
          <w:color w:val="0F243E" w:themeColor="text2" w:themeShade="80"/>
          <w:sz w:val="22"/>
          <w:szCs w:val="22"/>
        </w:rPr>
        <w:t xml:space="preserve"> réaliser les objectifs de la Conférence de 1876 – du moins c’</w:t>
      </w:r>
      <w:r w:rsidR="00D5569E" w:rsidRPr="000130E3">
        <w:rPr>
          <w:rFonts w:asciiTheme="minorHAnsi" w:hAnsiTheme="minorHAnsi" w:cs="Arial"/>
          <w:color w:val="0F243E" w:themeColor="text2" w:themeShade="80"/>
          <w:sz w:val="22"/>
          <w:szCs w:val="22"/>
        </w:rPr>
        <w:t>était</w:t>
      </w:r>
      <w:r w:rsidRPr="000130E3">
        <w:rPr>
          <w:rFonts w:asciiTheme="minorHAnsi" w:hAnsiTheme="minorHAnsi" w:cs="Arial"/>
          <w:color w:val="0F243E" w:themeColor="text2" w:themeShade="80"/>
          <w:sz w:val="22"/>
          <w:szCs w:val="22"/>
        </w:rPr>
        <w:t xml:space="preserve"> l’impression qu’</w:t>
      </w:r>
      <w:r w:rsidR="00D5569E" w:rsidRPr="000130E3">
        <w:rPr>
          <w:rFonts w:asciiTheme="minorHAnsi" w:hAnsiTheme="minorHAnsi" w:cs="Arial"/>
          <w:color w:val="0F243E" w:themeColor="text2" w:themeShade="80"/>
          <w:sz w:val="22"/>
          <w:szCs w:val="22"/>
        </w:rPr>
        <w:t>elles</w:t>
      </w:r>
      <w:r w:rsidRPr="000130E3">
        <w:rPr>
          <w:rFonts w:asciiTheme="minorHAnsi" w:hAnsiTheme="minorHAnsi" w:cs="Arial"/>
          <w:color w:val="0F243E" w:themeColor="text2" w:themeShade="80"/>
          <w:sz w:val="22"/>
          <w:szCs w:val="22"/>
        </w:rPr>
        <w:t xml:space="preserve"> avai</w:t>
      </w:r>
      <w:r w:rsidR="00D5569E" w:rsidRPr="000130E3">
        <w:rPr>
          <w:rFonts w:asciiTheme="minorHAnsi" w:hAnsiTheme="minorHAnsi" w:cs="Arial"/>
          <w:color w:val="0F243E" w:themeColor="text2" w:themeShade="80"/>
          <w:sz w:val="22"/>
          <w:szCs w:val="22"/>
        </w:rPr>
        <w:t>en</w:t>
      </w:r>
      <w:r w:rsidRPr="000130E3">
        <w:rPr>
          <w:rFonts w:asciiTheme="minorHAnsi" w:hAnsiTheme="minorHAnsi" w:cs="Arial"/>
          <w:color w:val="0F243E" w:themeColor="text2" w:themeShade="80"/>
          <w:sz w:val="22"/>
          <w:szCs w:val="22"/>
        </w:rPr>
        <w:t xml:space="preserve">t à </w:t>
      </w:r>
      <w:r w:rsidR="00D5569E" w:rsidRPr="000130E3">
        <w:rPr>
          <w:rFonts w:asciiTheme="minorHAnsi" w:hAnsiTheme="minorHAnsi" w:cs="Arial"/>
          <w:color w:val="0F243E" w:themeColor="text2" w:themeShade="80"/>
          <w:sz w:val="22"/>
          <w:szCs w:val="22"/>
        </w:rPr>
        <w:t xml:space="preserve">cette </w:t>
      </w:r>
      <w:r w:rsidRPr="000130E3">
        <w:rPr>
          <w:rFonts w:asciiTheme="minorHAnsi" w:hAnsiTheme="minorHAnsi" w:cs="Arial"/>
          <w:color w:val="0F243E" w:themeColor="text2" w:themeShade="80"/>
          <w:sz w:val="22"/>
          <w:szCs w:val="22"/>
        </w:rPr>
        <w:t>époque…</w:t>
      </w:r>
    </w:p>
    <w:p w:rsidR="00791AEF" w:rsidRPr="000130E3" w:rsidRDefault="00D5569E" w:rsidP="00791AEF">
      <w:pPr>
        <w:autoSpaceDE w:val="0"/>
        <w:autoSpaceDN w:val="0"/>
        <w:adjustRightInd w:val="0"/>
        <w:ind w:firstLine="284"/>
        <w:jc w:val="both"/>
        <w:rPr>
          <w:rFonts w:asciiTheme="minorHAnsi" w:hAnsiTheme="minorHAnsi" w:cs="Arial"/>
          <w:color w:val="0F243E" w:themeColor="text2" w:themeShade="80"/>
          <w:sz w:val="22"/>
          <w:szCs w:val="22"/>
        </w:rPr>
      </w:pPr>
      <w:r w:rsidRPr="000130E3">
        <w:rPr>
          <w:rFonts w:asciiTheme="minorHAnsi" w:hAnsiTheme="minorHAnsi" w:cs="Arial"/>
          <w:color w:val="0F243E" w:themeColor="text2" w:themeShade="80"/>
          <w:sz w:val="22"/>
          <w:szCs w:val="22"/>
        </w:rPr>
        <w:t>Elles s’opposaient à des pays avec des agendas pur</w:t>
      </w:r>
      <w:r w:rsidR="00FF6B63" w:rsidRPr="000130E3">
        <w:rPr>
          <w:rFonts w:asciiTheme="minorHAnsi" w:hAnsiTheme="minorHAnsi" w:cs="Arial"/>
          <w:color w:val="0F243E" w:themeColor="text2" w:themeShade="80"/>
          <w:sz w:val="22"/>
          <w:szCs w:val="22"/>
        </w:rPr>
        <w:t>ement nationalistes ou colonial</w:t>
      </w:r>
      <w:r w:rsidR="000D1076" w:rsidRPr="000130E3">
        <w:rPr>
          <w:rFonts w:asciiTheme="minorHAnsi" w:hAnsiTheme="minorHAnsi" w:cs="Arial"/>
          <w:color w:val="0F243E" w:themeColor="text2" w:themeShade="80"/>
          <w:sz w:val="22"/>
          <w:szCs w:val="22"/>
        </w:rPr>
        <w:t>ist</w:t>
      </w:r>
      <w:r w:rsidR="00FF6B63" w:rsidRPr="000130E3">
        <w:rPr>
          <w:rFonts w:asciiTheme="minorHAnsi" w:hAnsiTheme="minorHAnsi" w:cs="Arial"/>
          <w:color w:val="0F243E" w:themeColor="text2" w:themeShade="80"/>
          <w:sz w:val="22"/>
          <w:szCs w:val="22"/>
        </w:rPr>
        <w:t>es, comme le Portuga</w:t>
      </w:r>
      <w:r w:rsidRPr="000130E3">
        <w:rPr>
          <w:rFonts w:asciiTheme="minorHAnsi" w:hAnsiTheme="minorHAnsi" w:cs="Arial"/>
          <w:color w:val="0F243E" w:themeColor="text2" w:themeShade="80"/>
          <w:sz w:val="22"/>
          <w:szCs w:val="22"/>
        </w:rPr>
        <w:t xml:space="preserve">l qui revendiquait l’estuaire du Congo. </w:t>
      </w:r>
      <w:proofErr w:type="spellStart"/>
      <w:r w:rsidRPr="000130E3">
        <w:rPr>
          <w:rFonts w:asciiTheme="minorHAnsi" w:hAnsiTheme="minorHAnsi" w:cs="Arial"/>
          <w:color w:val="0F243E" w:themeColor="text2" w:themeShade="80"/>
          <w:sz w:val="22"/>
          <w:szCs w:val="22"/>
        </w:rPr>
        <w:t>Wauters</w:t>
      </w:r>
      <w:proofErr w:type="spellEnd"/>
      <w:r w:rsidRPr="000130E3">
        <w:rPr>
          <w:rFonts w:asciiTheme="minorHAnsi" w:hAnsiTheme="minorHAnsi" w:cs="Arial"/>
          <w:color w:val="0F243E" w:themeColor="text2" w:themeShade="80"/>
          <w:sz w:val="22"/>
          <w:szCs w:val="22"/>
        </w:rPr>
        <w:t xml:space="preserve"> à Bruxelles</w:t>
      </w:r>
      <w:r w:rsidR="00837682" w:rsidRPr="000130E3">
        <w:rPr>
          <w:rStyle w:val="Appeldenotedefin"/>
          <w:rFonts w:asciiTheme="minorHAnsi" w:hAnsiTheme="minorHAnsi" w:cs="Arial"/>
          <w:color w:val="0F243E" w:themeColor="text2" w:themeShade="80"/>
          <w:sz w:val="22"/>
          <w:szCs w:val="22"/>
        </w:rPr>
        <w:endnoteReference w:id="44"/>
      </w:r>
      <w:r w:rsidR="00837682"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 xml:space="preserve">ainsi que </w:t>
      </w:r>
      <w:proofErr w:type="spellStart"/>
      <w:r w:rsidR="00791AEF" w:rsidRPr="000130E3">
        <w:rPr>
          <w:rFonts w:asciiTheme="minorHAnsi" w:hAnsiTheme="minorHAnsi" w:cs="Arial"/>
          <w:color w:val="0F243E" w:themeColor="text2" w:themeShade="80"/>
          <w:sz w:val="22"/>
          <w:szCs w:val="22"/>
        </w:rPr>
        <w:t>Delgeur</w:t>
      </w:r>
      <w:proofErr w:type="spellEnd"/>
      <w:r w:rsidRPr="000130E3">
        <w:rPr>
          <w:rFonts w:asciiTheme="minorHAnsi" w:hAnsiTheme="minorHAnsi" w:cs="Arial"/>
          <w:color w:val="0F243E" w:themeColor="text2" w:themeShade="80"/>
          <w:sz w:val="22"/>
          <w:szCs w:val="22"/>
        </w:rPr>
        <w:t xml:space="preserve"> à Anvers</w:t>
      </w:r>
      <w:r w:rsidR="00837682" w:rsidRPr="000130E3">
        <w:rPr>
          <w:rStyle w:val="Appeldenotedefin"/>
          <w:rFonts w:asciiTheme="minorHAnsi" w:hAnsiTheme="minorHAnsi" w:cs="Arial"/>
          <w:color w:val="0F243E" w:themeColor="text2" w:themeShade="80"/>
          <w:sz w:val="22"/>
          <w:szCs w:val="22"/>
          <w:lang w:val="nl-BE"/>
        </w:rPr>
        <w:endnoteReference w:id="45"/>
      </w:r>
      <w:r w:rsidR="00837682"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 xml:space="preserve">critiquaient la doctrine portugaise en analysant des sources </w:t>
      </w:r>
      <w:r w:rsidR="00FF6B63" w:rsidRPr="000130E3">
        <w:rPr>
          <w:rFonts w:asciiTheme="minorHAnsi" w:hAnsiTheme="minorHAnsi" w:cs="Arial"/>
          <w:color w:val="0F243E" w:themeColor="text2" w:themeShade="80"/>
          <w:sz w:val="22"/>
          <w:szCs w:val="22"/>
        </w:rPr>
        <w:t xml:space="preserve">datant </w:t>
      </w:r>
      <w:r w:rsidRPr="000130E3">
        <w:rPr>
          <w:rFonts w:asciiTheme="minorHAnsi" w:hAnsiTheme="minorHAnsi" w:cs="Arial"/>
          <w:color w:val="0F243E" w:themeColor="text2" w:themeShade="80"/>
          <w:sz w:val="22"/>
          <w:szCs w:val="22"/>
        </w:rPr>
        <w:t xml:space="preserve">du XVIe siècle. Ils </w:t>
      </w:r>
      <w:r w:rsidR="00FF6B63" w:rsidRPr="000130E3">
        <w:rPr>
          <w:rFonts w:asciiTheme="minorHAnsi" w:hAnsiTheme="minorHAnsi" w:cs="Arial"/>
          <w:color w:val="0F243E" w:themeColor="text2" w:themeShade="80"/>
          <w:sz w:val="22"/>
          <w:szCs w:val="22"/>
        </w:rPr>
        <w:t>étaient convaincus que les historiens portugais ne pouvaient pas justifier leurs propos avec des pièces d’archives.</w:t>
      </w:r>
      <w:r w:rsidR="00E71F1E" w:rsidRPr="000130E3">
        <w:rPr>
          <w:rFonts w:asciiTheme="minorHAnsi" w:hAnsiTheme="minorHAnsi" w:cs="Arial"/>
          <w:color w:val="0F243E" w:themeColor="text2" w:themeShade="80"/>
          <w:sz w:val="22"/>
          <w:szCs w:val="22"/>
        </w:rPr>
        <w:t xml:space="preserve"> </w:t>
      </w:r>
      <w:r w:rsidR="00FF6B63" w:rsidRPr="000130E3">
        <w:rPr>
          <w:rFonts w:asciiTheme="minorHAnsi" w:hAnsiTheme="minorHAnsi" w:cs="Arial"/>
          <w:color w:val="0F243E" w:themeColor="text2" w:themeShade="80"/>
          <w:sz w:val="22"/>
          <w:szCs w:val="22"/>
        </w:rPr>
        <w:t>A nouveau la géographie historique servait à « objectiver » des discussions sur l’actualité</w:t>
      </w:r>
      <w:r w:rsidR="00791AEF" w:rsidRPr="000130E3">
        <w:rPr>
          <w:rFonts w:asciiTheme="minorHAnsi" w:hAnsiTheme="minorHAnsi" w:cs="Arial"/>
          <w:color w:val="0F243E" w:themeColor="text2" w:themeShade="80"/>
          <w:sz w:val="22"/>
          <w:szCs w:val="22"/>
        </w:rPr>
        <w:t>.</w:t>
      </w:r>
    </w:p>
    <w:p w:rsidR="00D53AB1" w:rsidRPr="000130E3" w:rsidRDefault="00FF6B63" w:rsidP="00F558EB">
      <w:pPr>
        <w:ind w:firstLine="284"/>
        <w:jc w:val="both"/>
        <w:rPr>
          <w:rFonts w:asciiTheme="minorHAnsi" w:hAnsiTheme="minorHAnsi" w:cs="Arial"/>
          <w:color w:val="0F243E" w:themeColor="text2" w:themeShade="80"/>
          <w:sz w:val="22"/>
          <w:szCs w:val="22"/>
        </w:rPr>
      </w:pPr>
      <w:r w:rsidRPr="000130E3">
        <w:rPr>
          <w:rFonts w:asciiTheme="minorHAnsi" w:hAnsiTheme="minorHAnsi" w:cs="Arial"/>
          <w:color w:val="0F243E" w:themeColor="text2" w:themeShade="80"/>
          <w:sz w:val="22"/>
          <w:szCs w:val="22"/>
        </w:rPr>
        <w:t>Autour de</w:t>
      </w:r>
      <w:r w:rsidR="00791AEF" w:rsidRPr="000130E3">
        <w:rPr>
          <w:rFonts w:asciiTheme="minorHAnsi" w:hAnsiTheme="minorHAnsi" w:cs="Arial"/>
          <w:color w:val="0F243E" w:themeColor="text2" w:themeShade="80"/>
          <w:sz w:val="22"/>
          <w:szCs w:val="22"/>
        </w:rPr>
        <w:t xml:space="preserve"> 1879 </w:t>
      </w:r>
      <w:r w:rsidRPr="000130E3">
        <w:rPr>
          <w:rFonts w:asciiTheme="minorHAnsi" w:hAnsiTheme="minorHAnsi" w:cs="Arial"/>
          <w:color w:val="0F243E" w:themeColor="text2" w:themeShade="80"/>
          <w:sz w:val="22"/>
          <w:szCs w:val="22"/>
        </w:rPr>
        <w:t xml:space="preserve">on recevait les premiers rapports sur les succès obtenus au nom de la France par </w:t>
      </w:r>
      <w:proofErr w:type="spellStart"/>
      <w:r w:rsidR="00791AEF" w:rsidRPr="000130E3">
        <w:rPr>
          <w:rFonts w:asciiTheme="minorHAnsi" w:hAnsiTheme="minorHAnsi" w:cs="Arial"/>
          <w:color w:val="0F243E" w:themeColor="text2" w:themeShade="80"/>
          <w:sz w:val="22"/>
          <w:szCs w:val="22"/>
        </w:rPr>
        <w:t>Savorgnan</w:t>
      </w:r>
      <w:proofErr w:type="spellEnd"/>
      <w:r w:rsidR="00791AEF" w:rsidRPr="000130E3">
        <w:rPr>
          <w:rFonts w:asciiTheme="minorHAnsi" w:hAnsiTheme="minorHAnsi" w:cs="Arial"/>
          <w:color w:val="0F243E" w:themeColor="text2" w:themeShade="80"/>
          <w:sz w:val="22"/>
          <w:szCs w:val="22"/>
        </w:rPr>
        <w:t xml:space="preserve"> de Brazza. </w:t>
      </w:r>
      <w:r w:rsidRPr="000130E3">
        <w:rPr>
          <w:rFonts w:asciiTheme="minorHAnsi" w:hAnsiTheme="minorHAnsi" w:cs="Arial"/>
          <w:color w:val="0F243E" w:themeColor="text2" w:themeShade="80"/>
          <w:sz w:val="22"/>
          <w:szCs w:val="22"/>
        </w:rPr>
        <w:t xml:space="preserve">Au début le style des messages dans les bulletins était purement </w:t>
      </w:r>
      <w:r w:rsidR="007E1A37" w:rsidRPr="000130E3">
        <w:rPr>
          <w:rFonts w:asciiTheme="minorHAnsi" w:hAnsiTheme="minorHAnsi" w:cs="Arial"/>
          <w:color w:val="0F243E" w:themeColor="text2" w:themeShade="80"/>
          <w:sz w:val="22"/>
          <w:szCs w:val="22"/>
        </w:rPr>
        <w:t>informatif.</w:t>
      </w:r>
      <w:r w:rsidR="00791AEF" w:rsidRPr="000130E3">
        <w:rPr>
          <w:rStyle w:val="Appeldenotedefin"/>
          <w:rFonts w:asciiTheme="minorHAnsi" w:hAnsiTheme="minorHAnsi" w:cs="Arial"/>
          <w:color w:val="0F243E" w:themeColor="text2" w:themeShade="80"/>
          <w:sz w:val="22"/>
          <w:szCs w:val="22"/>
        </w:rPr>
        <w:endnoteReference w:id="46"/>
      </w:r>
      <w:r w:rsidR="00791AEF" w:rsidRPr="000130E3">
        <w:rPr>
          <w:rFonts w:asciiTheme="minorHAnsi" w:hAnsiTheme="minorHAnsi" w:cs="Arial"/>
          <w:color w:val="0F243E" w:themeColor="text2" w:themeShade="80"/>
          <w:sz w:val="22"/>
          <w:szCs w:val="22"/>
        </w:rPr>
        <w:t xml:space="preserve"> </w:t>
      </w:r>
      <w:r w:rsidR="007E1A37" w:rsidRPr="000130E3">
        <w:rPr>
          <w:rFonts w:asciiTheme="minorHAnsi" w:hAnsiTheme="minorHAnsi" w:cs="Arial"/>
          <w:color w:val="0F243E" w:themeColor="text2" w:themeShade="80"/>
          <w:sz w:val="22"/>
          <w:szCs w:val="22"/>
        </w:rPr>
        <w:t>Il importait à donner à la bourgeoisie belge une image tangible des réalisations en Afriqu</w:t>
      </w:r>
      <w:r w:rsidR="00D4429E">
        <w:rPr>
          <w:rFonts w:asciiTheme="minorHAnsi" w:hAnsiTheme="minorHAnsi" w:cs="Arial"/>
          <w:color w:val="0F243E" w:themeColor="text2" w:themeShade="80"/>
          <w:sz w:val="22"/>
          <w:szCs w:val="22"/>
        </w:rPr>
        <w:t>e. Les sociétés avaient reçu le message encourageant</w:t>
      </w:r>
      <w:r w:rsidR="007E1A37" w:rsidRPr="000130E3">
        <w:rPr>
          <w:rFonts w:asciiTheme="minorHAnsi" w:hAnsiTheme="minorHAnsi" w:cs="Arial"/>
          <w:color w:val="0F243E" w:themeColor="text2" w:themeShade="80"/>
          <w:sz w:val="22"/>
          <w:szCs w:val="22"/>
        </w:rPr>
        <w:t xml:space="preserve"> que la construction de stations était en plein cours. Dès</w:t>
      </w:r>
      <w:r w:rsidR="00791AEF" w:rsidRPr="000130E3">
        <w:rPr>
          <w:rFonts w:asciiTheme="minorHAnsi" w:hAnsiTheme="minorHAnsi" w:cs="Arial"/>
          <w:color w:val="0F243E" w:themeColor="text2" w:themeShade="80"/>
          <w:sz w:val="22"/>
          <w:szCs w:val="22"/>
        </w:rPr>
        <w:t xml:space="preserve"> 1880 </w:t>
      </w:r>
      <w:r w:rsidR="007E1A37" w:rsidRPr="000130E3">
        <w:rPr>
          <w:rFonts w:asciiTheme="minorHAnsi" w:hAnsiTheme="minorHAnsi" w:cs="Arial"/>
          <w:color w:val="0F243E" w:themeColor="text2" w:themeShade="80"/>
          <w:sz w:val="22"/>
          <w:szCs w:val="22"/>
        </w:rPr>
        <w:t>elles recevaient des informations détaillées sur les activités des autres comités nationaux de l’</w:t>
      </w:r>
      <w:r w:rsidR="00791AEF" w:rsidRPr="000130E3">
        <w:rPr>
          <w:rFonts w:asciiTheme="minorHAnsi" w:hAnsiTheme="minorHAnsi" w:cs="Arial"/>
          <w:i/>
          <w:color w:val="0F243E" w:themeColor="text2" w:themeShade="80"/>
          <w:sz w:val="22"/>
          <w:szCs w:val="22"/>
        </w:rPr>
        <w:t>A</w:t>
      </w:r>
      <w:r w:rsidR="00300B72" w:rsidRPr="000130E3">
        <w:rPr>
          <w:rFonts w:asciiTheme="minorHAnsi" w:hAnsiTheme="minorHAnsi" w:cs="Arial"/>
          <w:i/>
          <w:color w:val="0F243E" w:themeColor="text2" w:themeShade="80"/>
          <w:sz w:val="22"/>
          <w:szCs w:val="22"/>
        </w:rPr>
        <w:t>IA</w:t>
      </w:r>
      <w:r w:rsidR="00791AEF" w:rsidRPr="000130E3">
        <w:rPr>
          <w:rFonts w:asciiTheme="minorHAnsi" w:hAnsiTheme="minorHAnsi" w:cs="Arial"/>
          <w:color w:val="0F243E" w:themeColor="text2" w:themeShade="80"/>
          <w:sz w:val="22"/>
          <w:szCs w:val="22"/>
        </w:rPr>
        <w:t xml:space="preserve">. </w:t>
      </w:r>
      <w:r w:rsidR="007E1A37" w:rsidRPr="000130E3">
        <w:rPr>
          <w:rFonts w:asciiTheme="minorHAnsi" w:hAnsiTheme="minorHAnsi" w:cs="Arial"/>
          <w:color w:val="0F243E" w:themeColor="text2" w:themeShade="80"/>
          <w:sz w:val="22"/>
          <w:szCs w:val="22"/>
        </w:rPr>
        <w:t xml:space="preserve">On comptait sur les Français, mais assez vite le réflexe national de ces derniers faisait comprendre que le projet « international » </w:t>
      </w:r>
      <w:r w:rsidR="00F558EB" w:rsidRPr="000130E3">
        <w:rPr>
          <w:rFonts w:asciiTheme="minorHAnsi" w:hAnsiTheme="minorHAnsi" w:cs="Arial"/>
          <w:color w:val="0F243E" w:themeColor="text2" w:themeShade="80"/>
          <w:sz w:val="22"/>
          <w:szCs w:val="22"/>
        </w:rPr>
        <w:t xml:space="preserve">était </w:t>
      </w:r>
      <w:r w:rsidR="007E1A37" w:rsidRPr="000130E3">
        <w:rPr>
          <w:rFonts w:asciiTheme="minorHAnsi" w:hAnsiTheme="minorHAnsi" w:cs="Arial"/>
          <w:color w:val="0F243E" w:themeColor="text2" w:themeShade="80"/>
          <w:sz w:val="22"/>
          <w:szCs w:val="22"/>
        </w:rPr>
        <w:t>en danger.</w:t>
      </w:r>
      <w:r w:rsidR="00B8627F" w:rsidRPr="000130E3">
        <w:rPr>
          <w:rFonts w:asciiTheme="minorHAnsi" w:hAnsiTheme="minorHAnsi" w:cs="Arial"/>
          <w:color w:val="0F243E" w:themeColor="text2" w:themeShade="80"/>
          <w:sz w:val="22"/>
          <w:szCs w:val="22"/>
        </w:rPr>
        <w:t xml:space="preserve"> </w:t>
      </w:r>
      <w:r w:rsidR="00F558EB" w:rsidRPr="000130E3">
        <w:rPr>
          <w:rFonts w:asciiTheme="minorHAnsi" w:hAnsiTheme="minorHAnsi" w:cs="Arial"/>
          <w:color w:val="0F243E" w:themeColor="text2" w:themeShade="80"/>
          <w:sz w:val="22"/>
          <w:szCs w:val="22"/>
        </w:rPr>
        <w:t xml:space="preserve">Cela était confirmé au moment que Stanley, travaillant maintenant pour Léopold II, était accusé dans la presse d’avoir maltraité des Congolais et même de les avoir mis en esclavage. </w:t>
      </w:r>
      <w:r w:rsidR="003A6D91" w:rsidRPr="000130E3">
        <w:rPr>
          <w:rFonts w:asciiTheme="minorHAnsi" w:hAnsiTheme="minorHAnsi" w:cs="Arial"/>
          <w:color w:val="0F243E" w:themeColor="text2" w:themeShade="80"/>
          <w:sz w:val="22"/>
          <w:szCs w:val="22"/>
        </w:rPr>
        <w:t>Les sociétés de géographie voulaient à tout prix aider à réfuter les rumeurs</w:t>
      </w:r>
      <w:r w:rsidR="00D4429E">
        <w:rPr>
          <w:rFonts w:asciiTheme="minorHAnsi" w:hAnsiTheme="minorHAnsi" w:cs="Arial"/>
          <w:color w:val="0F243E" w:themeColor="text2" w:themeShade="80"/>
          <w:sz w:val="22"/>
          <w:szCs w:val="22"/>
        </w:rPr>
        <w:t xml:space="preserve"> et</w:t>
      </w:r>
      <w:r w:rsidR="003A6D91" w:rsidRPr="000130E3">
        <w:rPr>
          <w:rFonts w:asciiTheme="minorHAnsi" w:hAnsiTheme="minorHAnsi" w:cs="Arial"/>
          <w:color w:val="0F243E" w:themeColor="text2" w:themeShade="80"/>
          <w:sz w:val="22"/>
          <w:szCs w:val="22"/>
        </w:rPr>
        <w:t xml:space="preserve"> publiaient des lettres de missionnaires britanniques qui devaient prouver le contraire.</w:t>
      </w:r>
      <w:r w:rsidR="00791AEF" w:rsidRPr="000130E3">
        <w:rPr>
          <w:rStyle w:val="Appeldenotedefin"/>
          <w:rFonts w:asciiTheme="minorHAnsi" w:hAnsiTheme="minorHAnsi" w:cs="Arial"/>
          <w:color w:val="0F243E" w:themeColor="text2" w:themeShade="80"/>
          <w:sz w:val="22"/>
          <w:szCs w:val="22"/>
        </w:rPr>
        <w:endnoteReference w:id="47"/>
      </w:r>
      <w:r w:rsidR="00791AEF" w:rsidRPr="000130E3">
        <w:rPr>
          <w:rFonts w:asciiTheme="minorHAnsi" w:hAnsiTheme="minorHAnsi" w:cs="Arial"/>
          <w:color w:val="0F243E" w:themeColor="text2" w:themeShade="80"/>
          <w:sz w:val="22"/>
          <w:szCs w:val="22"/>
        </w:rPr>
        <w:t xml:space="preserve"> </w:t>
      </w:r>
      <w:r w:rsidR="003A6D91" w:rsidRPr="000130E3">
        <w:rPr>
          <w:rFonts w:asciiTheme="minorHAnsi" w:hAnsiTheme="minorHAnsi" w:cs="Arial"/>
          <w:color w:val="0F243E" w:themeColor="text2" w:themeShade="80"/>
          <w:sz w:val="22"/>
          <w:szCs w:val="22"/>
        </w:rPr>
        <w:t>Dans les bulletins, chaque message sur les succès de Brazza était suivi d’un message sur les succès encore plus grands de Stanley. En outre, les sociétés amplifiaient le plaidoyer de Stanley sur la nécessité de la reconnaissance d’une « association internationale »</w:t>
      </w:r>
      <w:r w:rsidR="00791AEF" w:rsidRPr="000130E3">
        <w:rPr>
          <w:rFonts w:asciiTheme="minorHAnsi" w:hAnsiTheme="minorHAnsi" w:cs="Arial"/>
          <w:color w:val="0F243E" w:themeColor="text2" w:themeShade="80"/>
          <w:sz w:val="22"/>
          <w:szCs w:val="22"/>
        </w:rPr>
        <w:t>.</w:t>
      </w:r>
      <w:r w:rsidR="00791AEF" w:rsidRPr="000130E3">
        <w:rPr>
          <w:rStyle w:val="Appeldenotedefin"/>
          <w:rFonts w:asciiTheme="minorHAnsi" w:hAnsiTheme="minorHAnsi" w:cs="Arial"/>
          <w:color w:val="0F243E" w:themeColor="text2" w:themeShade="80"/>
          <w:sz w:val="22"/>
          <w:szCs w:val="22"/>
        </w:rPr>
        <w:endnoteReference w:id="48"/>
      </w:r>
    </w:p>
    <w:p w:rsidR="00791AEF" w:rsidRPr="000130E3" w:rsidRDefault="00003691" w:rsidP="00D53AB1">
      <w:pPr>
        <w:ind w:firstLine="284"/>
        <w:jc w:val="both"/>
        <w:rPr>
          <w:rFonts w:asciiTheme="minorHAnsi" w:hAnsiTheme="minorHAnsi" w:cs="Arial"/>
          <w:color w:val="0F243E" w:themeColor="text2" w:themeShade="80"/>
          <w:sz w:val="22"/>
          <w:szCs w:val="22"/>
        </w:rPr>
      </w:pPr>
      <w:r w:rsidRPr="000130E3">
        <w:rPr>
          <w:rFonts w:asciiTheme="minorHAnsi" w:hAnsiTheme="minorHAnsi" w:cs="Arial"/>
          <w:color w:val="0F243E" w:themeColor="text2" w:themeShade="80"/>
          <w:sz w:val="22"/>
          <w:szCs w:val="22"/>
        </w:rPr>
        <w:t xml:space="preserve">Après la validation du traité conclu avec le Roi </w:t>
      </w:r>
      <w:proofErr w:type="spellStart"/>
      <w:r w:rsidRPr="000130E3">
        <w:rPr>
          <w:rFonts w:asciiTheme="minorHAnsi" w:hAnsiTheme="minorHAnsi" w:cs="Arial"/>
          <w:color w:val="0F243E" w:themeColor="text2" w:themeShade="80"/>
          <w:sz w:val="22"/>
          <w:szCs w:val="22"/>
        </w:rPr>
        <w:t>Makoko</w:t>
      </w:r>
      <w:proofErr w:type="spellEnd"/>
      <w:r w:rsidRPr="000130E3">
        <w:rPr>
          <w:rFonts w:asciiTheme="minorHAnsi" w:hAnsiTheme="minorHAnsi" w:cs="Arial"/>
          <w:color w:val="0F243E" w:themeColor="text2" w:themeShade="80"/>
          <w:sz w:val="22"/>
          <w:szCs w:val="22"/>
        </w:rPr>
        <w:t xml:space="preserve"> en 1882, la France revendiquait les rives du Congo. En conséquence, les sociétés de géographie commençaient à mettre l’accent sur le statut politique des stations fondées par les agents de Léopold II. Elles apportaient des arguments pour accorder la souveraineté aux organisations du Roi</w:t>
      </w:r>
      <w:r w:rsidR="00791AEF" w:rsidRPr="000130E3">
        <w:rPr>
          <w:rStyle w:val="Appeldenotedefin"/>
          <w:rFonts w:asciiTheme="minorHAnsi" w:hAnsiTheme="minorHAnsi" w:cs="Arial"/>
          <w:color w:val="0F243E" w:themeColor="text2" w:themeShade="80"/>
          <w:sz w:val="22"/>
          <w:szCs w:val="22"/>
        </w:rPr>
        <w:endnoteReference w:id="49"/>
      </w:r>
      <w:r w:rsidR="00791AEF"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 xml:space="preserve">et soulignaient également l’importance du </w:t>
      </w:r>
      <w:r w:rsidRPr="000130E3">
        <w:rPr>
          <w:rFonts w:asciiTheme="minorHAnsi" w:hAnsiTheme="minorHAnsi" w:cs="Arial"/>
          <w:color w:val="0F243E" w:themeColor="text2" w:themeShade="80"/>
          <w:sz w:val="22"/>
          <w:szCs w:val="22"/>
        </w:rPr>
        <w:lastRenderedPageBreak/>
        <w:t>Bas</w:t>
      </w:r>
      <w:r w:rsidR="000D1076" w:rsidRPr="000130E3">
        <w:rPr>
          <w:rFonts w:asciiTheme="minorHAnsi" w:hAnsiTheme="minorHAnsi" w:cs="Arial"/>
          <w:color w:val="0F243E" w:themeColor="text2" w:themeShade="80"/>
          <w:sz w:val="22"/>
          <w:szCs w:val="22"/>
        </w:rPr>
        <w:t>s</w:t>
      </w:r>
      <w:r w:rsidRPr="000130E3">
        <w:rPr>
          <w:rFonts w:asciiTheme="minorHAnsi" w:hAnsiTheme="minorHAnsi" w:cs="Arial"/>
          <w:color w:val="0F243E" w:themeColor="text2" w:themeShade="80"/>
          <w:sz w:val="22"/>
          <w:szCs w:val="22"/>
        </w:rPr>
        <w:t>in du Congo pour l’industrie belge.</w:t>
      </w:r>
      <w:r w:rsidR="00791AEF" w:rsidRPr="000130E3">
        <w:rPr>
          <w:rStyle w:val="Appeldenotedefin"/>
          <w:rFonts w:asciiTheme="minorHAnsi" w:hAnsiTheme="minorHAnsi" w:cs="Arial"/>
          <w:color w:val="0F243E" w:themeColor="text2" w:themeShade="80"/>
          <w:sz w:val="22"/>
          <w:szCs w:val="22"/>
        </w:rPr>
        <w:endnoteReference w:id="50"/>
      </w:r>
      <w:r w:rsidR="00D53AB1"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 xml:space="preserve">En </w:t>
      </w:r>
      <w:r w:rsidR="00791AEF" w:rsidRPr="000130E3">
        <w:rPr>
          <w:rFonts w:asciiTheme="minorHAnsi" w:hAnsiTheme="minorHAnsi" w:cs="Arial"/>
          <w:color w:val="0F243E" w:themeColor="text2" w:themeShade="80"/>
          <w:sz w:val="22"/>
          <w:szCs w:val="22"/>
        </w:rPr>
        <w:t>1884</w:t>
      </w:r>
      <w:r w:rsidRPr="000130E3">
        <w:rPr>
          <w:rFonts w:asciiTheme="minorHAnsi" w:hAnsiTheme="minorHAnsi" w:cs="Arial"/>
          <w:color w:val="0F243E" w:themeColor="text2" w:themeShade="80"/>
          <w:sz w:val="22"/>
          <w:szCs w:val="22"/>
        </w:rPr>
        <w:t>,</w:t>
      </w:r>
      <w:r w:rsidR="00791AEF" w:rsidRPr="000130E3">
        <w:rPr>
          <w:rFonts w:asciiTheme="minorHAnsi" w:hAnsiTheme="minorHAnsi" w:cs="Arial"/>
          <w:color w:val="0F243E" w:themeColor="text2" w:themeShade="80"/>
          <w:sz w:val="22"/>
          <w:szCs w:val="22"/>
        </w:rPr>
        <w:t xml:space="preserve"> </w:t>
      </w:r>
      <w:r w:rsidRPr="000130E3">
        <w:rPr>
          <w:rFonts w:asciiTheme="minorHAnsi" w:hAnsiTheme="minorHAnsi" w:cs="Arial"/>
          <w:color w:val="0F243E" w:themeColor="text2" w:themeShade="80"/>
          <w:sz w:val="22"/>
          <w:szCs w:val="22"/>
        </w:rPr>
        <w:t xml:space="preserve">les bulletins des sociétés de géographie </w:t>
      </w:r>
      <w:r w:rsidR="00A54FC6" w:rsidRPr="000130E3">
        <w:rPr>
          <w:rFonts w:asciiTheme="minorHAnsi" w:hAnsiTheme="minorHAnsi" w:cs="Arial"/>
          <w:color w:val="0F243E" w:themeColor="text2" w:themeShade="80"/>
          <w:sz w:val="22"/>
          <w:szCs w:val="22"/>
        </w:rPr>
        <w:t>contenaient des contributions sur les frontières de la zone prise par les opérations « internationales »</w:t>
      </w:r>
      <w:r w:rsidR="00D53AB1" w:rsidRPr="000130E3">
        <w:rPr>
          <w:rStyle w:val="Appeldenotedefin"/>
          <w:rFonts w:asciiTheme="minorHAnsi" w:hAnsiTheme="minorHAnsi" w:cs="Arial"/>
          <w:color w:val="0F243E" w:themeColor="text2" w:themeShade="80"/>
          <w:sz w:val="22"/>
          <w:szCs w:val="22"/>
        </w:rPr>
        <w:endnoteReference w:id="51"/>
      </w:r>
      <w:r w:rsidR="00D53AB1" w:rsidRPr="000130E3">
        <w:rPr>
          <w:rFonts w:asciiTheme="minorHAnsi" w:hAnsiTheme="minorHAnsi" w:cs="Arial"/>
          <w:color w:val="0F243E" w:themeColor="text2" w:themeShade="80"/>
          <w:sz w:val="22"/>
          <w:szCs w:val="22"/>
        </w:rPr>
        <w:t xml:space="preserve">, </w:t>
      </w:r>
      <w:r w:rsidR="00A54FC6" w:rsidRPr="000130E3">
        <w:rPr>
          <w:rFonts w:asciiTheme="minorHAnsi" w:hAnsiTheme="minorHAnsi" w:cs="Arial"/>
          <w:color w:val="0F243E" w:themeColor="text2" w:themeShade="80"/>
          <w:sz w:val="22"/>
          <w:szCs w:val="22"/>
        </w:rPr>
        <w:t xml:space="preserve">soutenues avec des cartes qui revendiquaient des stations dans la région contestée du </w:t>
      </w:r>
      <w:proofErr w:type="spellStart"/>
      <w:r w:rsidR="00A54FC6" w:rsidRPr="000130E3">
        <w:rPr>
          <w:rFonts w:asciiTheme="minorHAnsi" w:hAnsiTheme="minorHAnsi" w:cs="Arial"/>
          <w:color w:val="0F243E" w:themeColor="text2" w:themeShade="80"/>
          <w:sz w:val="22"/>
          <w:szCs w:val="22"/>
        </w:rPr>
        <w:t>Kwilu</w:t>
      </w:r>
      <w:proofErr w:type="spellEnd"/>
      <w:r w:rsidR="00A54FC6" w:rsidRPr="000130E3">
        <w:rPr>
          <w:rFonts w:asciiTheme="minorHAnsi" w:hAnsiTheme="minorHAnsi" w:cs="Arial"/>
          <w:color w:val="0F243E" w:themeColor="text2" w:themeShade="80"/>
          <w:sz w:val="22"/>
          <w:szCs w:val="22"/>
        </w:rPr>
        <w:t>-</w:t>
      </w:r>
      <w:proofErr w:type="spellStart"/>
      <w:r w:rsidR="00A54FC6" w:rsidRPr="000130E3">
        <w:rPr>
          <w:rFonts w:asciiTheme="minorHAnsi" w:hAnsiTheme="minorHAnsi" w:cs="Arial"/>
          <w:color w:val="0F243E" w:themeColor="text2" w:themeShade="80"/>
          <w:sz w:val="22"/>
          <w:szCs w:val="22"/>
        </w:rPr>
        <w:t>Niadi</w:t>
      </w:r>
      <w:proofErr w:type="spellEnd"/>
      <w:r w:rsidR="00D53AB1" w:rsidRPr="000130E3">
        <w:rPr>
          <w:rFonts w:asciiTheme="minorHAnsi" w:hAnsiTheme="minorHAnsi" w:cs="Arial"/>
          <w:color w:val="0F243E" w:themeColor="text2" w:themeShade="80"/>
          <w:sz w:val="22"/>
          <w:szCs w:val="22"/>
        </w:rPr>
        <w:t>.</w:t>
      </w:r>
      <w:r w:rsidR="00325EAA" w:rsidRPr="000130E3">
        <w:rPr>
          <w:rStyle w:val="Appeldenotedefin"/>
          <w:rFonts w:asciiTheme="minorHAnsi" w:hAnsiTheme="minorHAnsi" w:cs="Arial"/>
          <w:color w:val="0F243E" w:themeColor="text2" w:themeShade="80"/>
          <w:sz w:val="22"/>
          <w:szCs w:val="22"/>
        </w:rPr>
        <w:endnoteReference w:id="52"/>
      </w:r>
    </w:p>
    <w:p w:rsidR="00791AEF" w:rsidRPr="000130E3" w:rsidRDefault="00A54FC6" w:rsidP="00D53AB1">
      <w:pPr>
        <w:ind w:firstLine="284"/>
        <w:jc w:val="both"/>
        <w:rPr>
          <w:rFonts w:asciiTheme="minorHAnsi" w:hAnsiTheme="minorHAnsi" w:cs="Arial"/>
          <w:color w:val="0F243E" w:themeColor="text2" w:themeShade="80"/>
          <w:sz w:val="22"/>
          <w:szCs w:val="22"/>
        </w:rPr>
      </w:pPr>
      <w:r w:rsidRPr="000130E3">
        <w:rPr>
          <w:rFonts w:asciiTheme="minorHAnsi" w:hAnsiTheme="minorHAnsi" w:cs="Arial"/>
          <w:color w:val="0F243E" w:themeColor="text2" w:themeShade="80"/>
          <w:sz w:val="22"/>
          <w:szCs w:val="22"/>
        </w:rPr>
        <w:t>La reconnaissance de l’</w:t>
      </w:r>
      <w:r w:rsidRPr="000130E3">
        <w:rPr>
          <w:rFonts w:asciiTheme="minorHAnsi" w:hAnsiTheme="minorHAnsi" w:cs="Arial"/>
          <w:i/>
          <w:color w:val="0F243E" w:themeColor="text2" w:themeShade="80"/>
          <w:sz w:val="22"/>
          <w:szCs w:val="22"/>
        </w:rPr>
        <w:t>AIC</w:t>
      </w:r>
      <w:r w:rsidRPr="000130E3">
        <w:rPr>
          <w:rFonts w:asciiTheme="minorHAnsi" w:hAnsiTheme="minorHAnsi" w:cs="Arial"/>
          <w:color w:val="0F243E" w:themeColor="text2" w:themeShade="80"/>
          <w:sz w:val="22"/>
          <w:szCs w:val="22"/>
        </w:rPr>
        <w:t xml:space="preserve"> par les Etats-Unis avait </w:t>
      </w:r>
      <w:r w:rsidR="006F66D4" w:rsidRPr="000130E3">
        <w:rPr>
          <w:rFonts w:asciiTheme="minorHAnsi" w:hAnsiTheme="minorHAnsi" w:cs="Arial"/>
          <w:color w:val="0F243E" w:themeColor="text2" w:themeShade="80"/>
          <w:sz w:val="22"/>
          <w:szCs w:val="22"/>
        </w:rPr>
        <w:t>déclenché</w:t>
      </w:r>
      <w:r w:rsidRPr="000130E3">
        <w:rPr>
          <w:rFonts w:asciiTheme="minorHAnsi" w:hAnsiTheme="minorHAnsi" w:cs="Arial"/>
          <w:color w:val="0F243E" w:themeColor="text2" w:themeShade="80"/>
          <w:sz w:val="22"/>
          <w:szCs w:val="22"/>
        </w:rPr>
        <w:t xml:space="preserve"> un processus qu’on ne pouvait plus arrêter. Il est évident que les sociétés de géographie </w:t>
      </w:r>
      <w:r w:rsidR="006F66D4" w:rsidRPr="000130E3">
        <w:rPr>
          <w:rFonts w:asciiTheme="minorHAnsi" w:hAnsiTheme="minorHAnsi" w:cs="Arial"/>
          <w:color w:val="0F243E" w:themeColor="text2" w:themeShade="80"/>
          <w:sz w:val="22"/>
          <w:szCs w:val="22"/>
        </w:rPr>
        <w:t>suivaient avec attention les discussions et décisions à Berlin. Elles constataient avec satisfaction comment Léopold II devint souverain d’un état où au moins sur papier le commerce serait absolument libre et où on installerait une administration de composition internationale avec une forte présence belge.</w:t>
      </w:r>
      <w:r w:rsidR="00325EAA" w:rsidRPr="000130E3">
        <w:rPr>
          <w:rStyle w:val="Appeldenotedefin"/>
          <w:rFonts w:asciiTheme="minorHAnsi" w:hAnsiTheme="minorHAnsi" w:cs="Arial"/>
          <w:color w:val="0F243E" w:themeColor="text2" w:themeShade="80"/>
          <w:sz w:val="22"/>
          <w:szCs w:val="22"/>
        </w:rPr>
        <w:endnoteReference w:id="53"/>
      </w:r>
    </w:p>
    <w:p w:rsidR="000B57C4" w:rsidRPr="000130E3" w:rsidRDefault="000B57C4" w:rsidP="0012148D">
      <w:pPr>
        <w:autoSpaceDE w:val="0"/>
        <w:autoSpaceDN w:val="0"/>
        <w:adjustRightInd w:val="0"/>
        <w:jc w:val="both"/>
        <w:rPr>
          <w:rFonts w:asciiTheme="minorHAnsi" w:hAnsiTheme="minorHAnsi" w:cs="Times-Roman"/>
          <w:color w:val="0F243E" w:themeColor="text2" w:themeShade="80"/>
          <w:sz w:val="22"/>
          <w:szCs w:val="22"/>
          <w:lang w:eastAsia="en-US"/>
        </w:rPr>
      </w:pPr>
    </w:p>
    <w:p w:rsidR="008C6349" w:rsidRPr="000130E3" w:rsidRDefault="00D824C3" w:rsidP="0012148D">
      <w:pPr>
        <w:jc w:val="both"/>
        <w:rPr>
          <w:rFonts w:asciiTheme="minorHAnsi" w:hAnsiTheme="minorHAnsi" w:cs="Arial"/>
          <w:b/>
          <w:color w:val="0F243E" w:themeColor="text2" w:themeShade="80"/>
          <w:sz w:val="22"/>
          <w:szCs w:val="22"/>
          <w:u w:val="single"/>
        </w:rPr>
      </w:pPr>
      <w:r w:rsidRPr="00D824C3">
        <w:rPr>
          <w:rFonts w:asciiTheme="minorHAnsi" w:hAnsiTheme="minorHAnsi" w:cs="Courier New"/>
          <w:b/>
          <w:color w:val="FF0000"/>
          <w:sz w:val="22"/>
          <w:szCs w:val="22"/>
        </w:rPr>
        <w:t>DIA</w:t>
      </w:r>
      <w:r>
        <w:rPr>
          <w:rFonts w:asciiTheme="minorHAnsi" w:hAnsiTheme="minorHAnsi" w:cs="Courier New"/>
          <w:b/>
          <w:color w:val="FF0000"/>
          <w:sz w:val="22"/>
          <w:szCs w:val="22"/>
        </w:rPr>
        <w:t xml:space="preserve"> 18</w:t>
      </w:r>
      <w:r w:rsidRPr="00D824C3">
        <w:rPr>
          <w:rFonts w:asciiTheme="minorHAnsi" w:hAnsiTheme="minorHAnsi" w:cs="Courier New"/>
          <w:b/>
          <w:color w:val="FF0000"/>
          <w:sz w:val="22"/>
          <w:szCs w:val="22"/>
        </w:rPr>
        <w:t xml:space="preserve"> </w:t>
      </w:r>
      <w:r w:rsidR="009A6433" w:rsidRPr="000130E3">
        <w:rPr>
          <w:rFonts w:asciiTheme="minorHAnsi" w:hAnsiTheme="minorHAnsi" w:cs="Arial"/>
          <w:b/>
          <w:color w:val="0F243E" w:themeColor="text2" w:themeShade="80"/>
          <w:sz w:val="22"/>
          <w:szCs w:val="22"/>
          <w:u w:val="single"/>
        </w:rPr>
        <w:t>Remarques finales</w:t>
      </w:r>
    </w:p>
    <w:p w:rsidR="00EC1425" w:rsidRPr="000130E3" w:rsidRDefault="00DA53F0" w:rsidP="00EC1425">
      <w:pPr>
        <w:autoSpaceDE w:val="0"/>
        <w:autoSpaceDN w:val="0"/>
        <w:adjustRightInd w:val="0"/>
        <w:jc w:val="both"/>
        <w:rPr>
          <w:rFonts w:asciiTheme="minorHAnsi" w:eastAsia="AGaramondPro-Regular" w:hAnsiTheme="minorHAnsi" w:cs="AGaramondPro-Regular"/>
          <w:color w:val="0F243E" w:themeColor="text2" w:themeShade="80"/>
          <w:sz w:val="22"/>
          <w:szCs w:val="22"/>
          <w:lang w:eastAsia="en-US"/>
        </w:rPr>
      </w:pPr>
      <w:r w:rsidRPr="000130E3">
        <w:rPr>
          <w:rFonts w:asciiTheme="minorHAnsi" w:eastAsia="AGaramondPro-Regular" w:hAnsiTheme="minorHAnsi" w:cs="AGaramondPro-Regular"/>
          <w:color w:val="0F243E" w:themeColor="text2" w:themeShade="80"/>
          <w:sz w:val="22"/>
          <w:szCs w:val="22"/>
          <w:lang w:eastAsia="en-US"/>
        </w:rPr>
        <w:t xml:space="preserve">De ce qui précède on peut conclure que le mouvement géographique en Belgique pendant la période 1876-1885 </w:t>
      </w:r>
      <w:r w:rsidR="00482F86" w:rsidRPr="000130E3">
        <w:rPr>
          <w:rFonts w:asciiTheme="minorHAnsi" w:eastAsia="AGaramondPro-Regular" w:hAnsiTheme="minorHAnsi" w:cs="AGaramondPro-Regular"/>
          <w:color w:val="0F243E" w:themeColor="text2" w:themeShade="80"/>
          <w:sz w:val="22"/>
          <w:szCs w:val="22"/>
          <w:lang w:eastAsia="en-US"/>
        </w:rPr>
        <w:t>était</w:t>
      </w:r>
      <w:r w:rsidRPr="000130E3">
        <w:rPr>
          <w:rFonts w:asciiTheme="minorHAnsi" w:eastAsia="AGaramondPro-Regular" w:hAnsiTheme="minorHAnsi" w:cs="AGaramondPro-Regular"/>
          <w:color w:val="0F243E" w:themeColor="text2" w:themeShade="80"/>
          <w:sz w:val="22"/>
          <w:szCs w:val="22"/>
          <w:lang w:eastAsia="en-US"/>
        </w:rPr>
        <w:t xml:space="preserve"> devenu lentement un instrument de propagande dans les mains de Léopold II et de son entourage. Au niveau du contenu la</w:t>
      </w:r>
      <w:r w:rsidR="00D45CAF" w:rsidRPr="000130E3">
        <w:rPr>
          <w:rFonts w:asciiTheme="minorHAnsi" w:eastAsia="AGaramondPro-Regular" w:hAnsiTheme="minorHAnsi" w:cs="AGaramondPro-Regular"/>
          <w:color w:val="0F243E" w:themeColor="text2" w:themeShade="80"/>
          <w:sz w:val="22"/>
          <w:szCs w:val="22"/>
          <w:lang w:eastAsia="en-US"/>
        </w:rPr>
        <w:t xml:space="preserve"> </w:t>
      </w:r>
      <w:r w:rsidR="00D45CAF" w:rsidRPr="000130E3">
        <w:rPr>
          <w:rFonts w:asciiTheme="minorHAnsi" w:eastAsia="AGaramondPro-Regular" w:hAnsiTheme="minorHAnsi" w:cs="AGaramondPro-Italic"/>
          <w:i/>
          <w:iCs/>
          <w:color w:val="0F243E" w:themeColor="text2" w:themeShade="80"/>
          <w:sz w:val="22"/>
          <w:szCs w:val="22"/>
          <w:lang w:eastAsia="en-US"/>
        </w:rPr>
        <w:t xml:space="preserve">Société belge de Géographie </w:t>
      </w:r>
      <w:r w:rsidRPr="000130E3">
        <w:rPr>
          <w:rFonts w:asciiTheme="minorHAnsi" w:eastAsia="AGaramondPro-Regular" w:hAnsiTheme="minorHAnsi" w:cs="AGaramondPro-Regular"/>
          <w:color w:val="0F243E" w:themeColor="text2" w:themeShade="80"/>
          <w:sz w:val="22"/>
          <w:szCs w:val="22"/>
          <w:lang w:eastAsia="en-US"/>
        </w:rPr>
        <w:t>à Bruxelles et la</w:t>
      </w:r>
      <w:r w:rsidR="00D45CAF" w:rsidRPr="000130E3">
        <w:rPr>
          <w:rFonts w:asciiTheme="minorHAnsi" w:eastAsia="AGaramondPro-Regular" w:hAnsiTheme="minorHAnsi" w:cs="AGaramondPro-Regular"/>
          <w:color w:val="0F243E" w:themeColor="text2" w:themeShade="80"/>
          <w:sz w:val="22"/>
          <w:szCs w:val="22"/>
          <w:lang w:eastAsia="en-US"/>
        </w:rPr>
        <w:t xml:space="preserve"> </w:t>
      </w:r>
      <w:r w:rsidR="00D45CAF" w:rsidRPr="000130E3">
        <w:rPr>
          <w:rFonts w:asciiTheme="minorHAnsi" w:eastAsia="AGaramondPro-Regular" w:hAnsiTheme="minorHAnsi" w:cs="AGaramondPro-Italic"/>
          <w:i/>
          <w:iCs/>
          <w:color w:val="0F243E" w:themeColor="text2" w:themeShade="80"/>
          <w:sz w:val="22"/>
          <w:szCs w:val="22"/>
          <w:lang w:eastAsia="en-US"/>
        </w:rPr>
        <w:t>Société de Géographie d’Anvers</w:t>
      </w:r>
      <w:r w:rsidR="00D45CAF" w:rsidRPr="000130E3">
        <w:rPr>
          <w:rFonts w:asciiTheme="minorHAnsi" w:eastAsia="AGaramondPro-Regular" w:hAnsiTheme="minorHAnsi" w:cs="AGaramondPro-Regular"/>
          <w:color w:val="0F243E" w:themeColor="text2" w:themeShade="80"/>
          <w:sz w:val="22"/>
          <w:szCs w:val="22"/>
          <w:lang w:eastAsia="en-US"/>
        </w:rPr>
        <w:t xml:space="preserve"> </w:t>
      </w:r>
      <w:r w:rsidRPr="000130E3">
        <w:rPr>
          <w:rFonts w:asciiTheme="minorHAnsi" w:eastAsia="AGaramondPro-Regular" w:hAnsiTheme="minorHAnsi" w:cs="AGaramondPro-Regular"/>
          <w:color w:val="0F243E" w:themeColor="text2" w:themeShade="80"/>
          <w:sz w:val="22"/>
          <w:szCs w:val="22"/>
          <w:lang w:eastAsia="en-US"/>
        </w:rPr>
        <w:t xml:space="preserve">étaient parfaitement interchangeables. Non seulement elles s’associaient aux thèses d’une tradition expansionniste développée à l’intérieur de la géographie belge, elles poussaient également l’opinion des élites </w:t>
      </w:r>
      <w:r w:rsidR="00482F86" w:rsidRPr="000130E3">
        <w:rPr>
          <w:rFonts w:asciiTheme="minorHAnsi" w:eastAsia="AGaramondPro-Regular" w:hAnsiTheme="minorHAnsi" w:cs="AGaramondPro-Regular"/>
          <w:color w:val="0F243E" w:themeColor="text2" w:themeShade="80"/>
          <w:sz w:val="22"/>
          <w:szCs w:val="22"/>
          <w:lang w:eastAsia="en-US"/>
        </w:rPr>
        <w:t>à</w:t>
      </w:r>
      <w:r w:rsidRPr="000130E3">
        <w:rPr>
          <w:rFonts w:asciiTheme="minorHAnsi" w:eastAsia="AGaramondPro-Regular" w:hAnsiTheme="minorHAnsi" w:cs="AGaramondPro-Regular"/>
          <w:color w:val="0F243E" w:themeColor="text2" w:themeShade="80"/>
          <w:sz w:val="22"/>
          <w:szCs w:val="22"/>
          <w:lang w:eastAsia="en-US"/>
        </w:rPr>
        <w:t xml:space="preserve"> une plus grande sensibilité pour les activités développées par les entreprises du Roi en Afrique centrale</w:t>
      </w:r>
      <w:r w:rsidR="00D45CAF" w:rsidRPr="000130E3">
        <w:rPr>
          <w:rFonts w:asciiTheme="minorHAnsi" w:eastAsia="AGaramondPro-Regular" w:hAnsiTheme="minorHAnsi" w:cs="AGaramondPro-Regular"/>
          <w:color w:val="0F243E" w:themeColor="text2" w:themeShade="80"/>
          <w:sz w:val="22"/>
          <w:szCs w:val="22"/>
          <w:lang w:eastAsia="en-US"/>
        </w:rPr>
        <w:t xml:space="preserve">. </w:t>
      </w:r>
      <w:r w:rsidRPr="000130E3">
        <w:rPr>
          <w:rFonts w:asciiTheme="minorHAnsi" w:eastAsia="AGaramondPro-Regular" w:hAnsiTheme="minorHAnsi" w:cs="AGaramondPro-Regular"/>
          <w:color w:val="0F243E" w:themeColor="text2" w:themeShade="80"/>
          <w:sz w:val="22"/>
          <w:szCs w:val="22"/>
          <w:lang w:eastAsia="en-US"/>
        </w:rPr>
        <w:t>Ainsi elles ont joué un rôle discret dans le l’orchestration du processus de la prise de pouvoir dans le Bassin du Congo.</w:t>
      </w:r>
    </w:p>
    <w:p w:rsidR="00C81462" w:rsidRPr="000130E3" w:rsidRDefault="00DA53F0" w:rsidP="00EC1425">
      <w:pPr>
        <w:autoSpaceDE w:val="0"/>
        <w:autoSpaceDN w:val="0"/>
        <w:adjustRightInd w:val="0"/>
        <w:ind w:firstLine="284"/>
        <w:jc w:val="both"/>
        <w:rPr>
          <w:rFonts w:asciiTheme="minorHAnsi" w:eastAsia="AGaramondPro-Regular" w:hAnsiTheme="minorHAnsi" w:cs="AGaramondPro-Regular"/>
          <w:color w:val="0F243E" w:themeColor="text2" w:themeShade="80"/>
          <w:sz w:val="22"/>
          <w:szCs w:val="22"/>
          <w:lang w:eastAsia="en-US"/>
        </w:rPr>
      </w:pPr>
      <w:r w:rsidRPr="000130E3">
        <w:rPr>
          <w:rFonts w:asciiTheme="minorHAnsi" w:hAnsiTheme="minorHAnsi" w:cs="Arial"/>
          <w:color w:val="0F243E" w:themeColor="text2" w:themeShade="80"/>
          <w:sz w:val="22"/>
          <w:szCs w:val="22"/>
        </w:rPr>
        <w:t>En</w:t>
      </w:r>
      <w:r w:rsidR="00D45CAF" w:rsidRPr="000130E3">
        <w:rPr>
          <w:rFonts w:asciiTheme="minorHAnsi" w:hAnsiTheme="minorHAnsi" w:cs="Arial"/>
          <w:color w:val="0F243E" w:themeColor="text2" w:themeShade="80"/>
          <w:sz w:val="22"/>
          <w:szCs w:val="22"/>
        </w:rPr>
        <w:t xml:space="preserve"> 1885</w:t>
      </w:r>
      <w:r w:rsidR="00482F86" w:rsidRPr="000130E3">
        <w:rPr>
          <w:rFonts w:asciiTheme="minorHAnsi" w:hAnsiTheme="minorHAnsi" w:cs="Arial"/>
          <w:color w:val="0F243E" w:themeColor="text2" w:themeShade="80"/>
          <w:sz w:val="22"/>
          <w:szCs w:val="22"/>
        </w:rPr>
        <w:t xml:space="preserve">, le </w:t>
      </w:r>
      <w:r w:rsidRPr="000130E3">
        <w:rPr>
          <w:rFonts w:asciiTheme="minorHAnsi" w:hAnsiTheme="minorHAnsi" w:cs="Arial"/>
          <w:color w:val="0F243E" w:themeColor="text2" w:themeShade="80"/>
          <w:sz w:val="22"/>
          <w:szCs w:val="22"/>
        </w:rPr>
        <w:t xml:space="preserve">Congo </w:t>
      </w:r>
      <w:r w:rsidR="00482F86" w:rsidRPr="000130E3">
        <w:rPr>
          <w:rFonts w:asciiTheme="minorHAnsi" w:hAnsiTheme="minorHAnsi" w:cs="Arial"/>
          <w:color w:val="0F243E" w:themeColor="text2" w:themeShade="80"/>
          <w:sz w:val="22"/>
          <w:szCs w:val="22"/>
        </w:rPr>
        <w:t xml:space="preserve">avait sa place incontournable sur les mappemondes. L’Etat indépendant du Congo prenait le contrôle </w:t>
      </w:r>
      <w:r w:rsidR="000D1076" w:rsidRPr="000130E3">
        <w:rPr>
          <w:rFonts w:asciiTheme="minorHAnsi" w:hAnsiTheme="minorHAnsi" w:cs="Arial"/>
          <w:color w:val="0F243E" w:themeColor="text2" w:themeShade="80"/>
          <w:sz w:val="22"/>
          <w:szCs w:val="22"/>
        </w:rPr>
        <w:t>de</w:t>
      </w:r>
      <w:r w:rsidR="00482F86" w:rsidRPr="000130E3">
        <w:rPr>
          <w:rFonts w:asciiTheme="minorHAnsi" w:hAnsiTheme="minorHAnsi" w:cs="Arial"/>
          <w:color w:val="0F243E" w:themeColor="text2" w:themeShade="80"/>
          <w:sz w:val="22"/>
          <w:szCs w:val="22"/>
        </w:rPr>
        <w:t xml:space="preserve"> la communication</w:t>
      </w:r>
      <w:r w:rsidR="00D45CAF" w:rsidRPr="000130E3">
        <w:rPr>
          <w:rFonts w:asciiTheme="minorHAnsi" w:hAnsiTheme="minorHAnsi" w:cs="Arial"/>
          <w:color w:val="0F243E" w:themeColor="text2" w:themeShade="80"/>
          <w:sz w:val="22"/>
          <w:szCs w:val="22"/>
        </w:rPr>
        <w:t xml:space="preserve"> </w:t>
      </w:r>
      <w:r w:rsidR="00482F86" w:rsidRPr="000130E3">
        <w:rPr>
          <w:rFonts w:asciiTheme="minorHAnsi" w:hAnsiTheme="minorHAnsi" w:cs="Arial"/>
          <w:color w:val="0F243E" w:themeColor="text2" w:themeShade="80"/>
          <w:sz w:val="22"/>
          <w:szCs w:val="22"/>
        </w:rPr>
        <w:t>et fournissait à la bourgeoisie belge une avalanche d’informations positives et enthousiasmantes. La machine de propagande de Léopold II n’était pas de date récente. Pendan</w:t>
      </w:r>
      <w:r w:rsidR="000D1076" w:rsidRPr="000130E3">
        <w:rPr>
          <w:rFonts w:asciiTheme="minorHAnsi" w:hAnsiTheme="minorHAnsi" w:cs="Arial"/>
          <w:color w:val="0F243E" w:themeColor="text2" w:themeShade="80"/>
          <w:sz w:val="22"/>
          <w:szCs w:val="22"/>
        </w:rPr>
        <w:t>t dix ans elle avait montré son</w:t>
      </w:r>
      <w:r w:rsidR="00482F86" w:rsidRPr="000130E3">
        <w:rPr>
          <w:rFonts w:asciiTheme="minorHAnsi" w:hAnsiTheme="minorHAnsi" w:cs="Arial"/>
          <w:color w:val="0F243E" w:themeColor="text2" w:themeShade="80"/>
          <w:sz w:val="22"/>
          <w:szCs w:val="22"/>
        </w:rPr>
        <w:t xml:space="preserve"> efficacité. Elle était équipée </w:t>
      </w:r>
      <w:r w:rsidR="000D1076" w:rsidRPr="000130E3">
        <w:rPr>
          <w:rFonts w:asciiTheme="minorHAnsi" w:hAnsiTheme="minorHAnsi" w:cs="Arial"/>
          <w:color w:val="0F243E" w:themeColor="text2" w:themeShade="80"/>
          <w:sz w:val="22"/>
          <w:szCs w:val="22"/>
        </w:rPr>
        <w:t>de</w:t>
      </w:r>
      <w:r w:rsidR="00482F86" w:rsidRPr="000130E3">
        <w:rPr>
          <w:rFonts w:asciiTheme="minorHAnsi" w:hAnsiTheme="minorHAnsi" w:cs="Arial"/>
          <w:color w:val="0F243E" w:themeColor="text2" w:themeShade="80"/>
          <w:sz w:val="22"/>
          <w:szCs w:val="22"/>
        </w:rPr>
        <w:t xml:space="preserve"> composants solides comme les sociétés de géographie. </w:t>
      </w:r>
      <w:r w:rsidR="00EC101B" w:rsidRPr="000130E3">
        <w:rPr>
          <w:rFonts w:asciiTheme="minorHAnsi" w:hAnsiTheme="minorHAnsi" w:cs="Arial"/>
          <w:color w:val="0F243E" w:themeColor="text2" w:themeShade="80"/>
          <w:sz w:val="22"/>
          <w:szCs w:val="22"/>
        </w:rPr>
        <w:t xml:space="preserve">Après 1885 la situation changerait. Les sociétés de géographie ne devraient plus se positionner à l’égard d’une </w:t>
      </w:r>
      <w:r w:rsidR="00EC67F5" w:rsidRPr="000130E3">
        <w:rPr>
          <w:rFonts w:asciiTheme="minorHAnsi" w:hAnsiTheme="minorHAnsi" w:cs="Arial"/>
          <w:color w:val="0F243E" w:themeColor="text2" w:themeShade="80"/>
          <w:sz w:val="22"/>
          <w:szCs w:val="22"/>
        </w:rPr>
        <w:t>« </w:t>
      </w:r>
      <w:r w:rsidR="00EC101B" w:rsidRPr="000130E3">
        <w:rPr>
          <w:rFonts w:asciiTheme="minorHAnsi" w:hAnsiTheme="minorHAnsi" w:cs="Arial"/>
          <w:color w:val="0F243E" w:themeColor="text2" w:themeShade="80"/>
          <w:sz w:val="22"/>
          <w:szCs w:val="22"/>
        </w:rPr>
        <w:t>idée</w:t>
      </w:r>
      <w:r w:rsidR="00EC67F5" w:rsidRPr="000130E3">
        <w:rPr>
          <w:rFonts w:asciiTheme="minorHAnsi" w:hAnsiTheme="minorHAnsi" w:cs="Arial"/>
          <w:color w:val="0F243E" w:themeColor="text2" w:themeShade="80"/>
          <w:sz w:val="22"/>
          <w:szCs w:val="22"/>
        </w:rPr>
        <w:t> »</w:t>
      </w:r>
      <w:r w:rsidR="00EC101B" w:rsidRPr="000130E3">
        <w:rPr>
          <w:rFonts w:asciiTheme="minorHAnsi" w:hAnsiTheme="minorHAnsi" w:cs="Arial"/>
          <w:color w:val="0F243E" w:themeColor="text2" w:themeShade="80"/>
          <w:sz w:val="22"/>
          <w:szCs w:val="22"/>
        </w:rPr>
        <w:t xml:space="preserve"> mais à une </w:t>
      </w:r>
      <w:r w:rsidR="00EC67F5" w:rsidRPr="000130E3">
        <w:rPr>
          <w:rFonts w:asciiTheme="minorHAnsi" w:hAnsiTheme="minorHAnsi" w:cs="Arial"/>
          <w:color w:val="0F243E" w:themeColor="text2" w:themeShade="80"/>
          <w:sz w:val="22"/>
          <w:szCs w:val="22"/>
        </w:rPr>
        <w:t>« </w:t>
      </w:r>
      <w:r w:rsidR="00EC101B" w:rsidRPr="000130E3">
        <w:rPr>
          <w:rFonts w:asciiTheme="minorHAnsi" w:hAnsiTheme="minorHAnsi" w:cs="Arial"/>
          <w:color w:val="0F243E" w:themeColor="text2" w:themeShade="80"/>
          <w:sz w:val="22"/>
          <w:szCs w:val="22"/>
        </w:rPr>
        <w:t>réalité</w:t>
      </w:r>
      <w:r w:rsidR="00EC67F5" w:rsidRPr="000130E3">
        <w:rPr>
          <w:rFonts w:asciiTheme="minorHAnsi" w:hAnsiTheme="minorHAnsi" w:cs="Arial"/>
          <w:color w:val="0F243E" w:themeColor="text2" w:themeShade="80"/>
          <w:sz w:val="22"/>
          <w:szCs w:val="22"/>
        </w:rPr>
        <w:t> » :</w:t>
      </w:r>
      <w:r w:rsidR="00EC101B" w:rsidRPr="000130E3">
        <w:rPr>
          <w:rFonts w:asciiTheme="minorHAnsi" w:hAnsiTheme="minorHAnsi" w:cs="Arial"/>
          <w:color w:val="0F243E" w:themeColor="text2" w:themeShade="80"/>
          <w:sz w:val="22"/>
          <w:szCs w:val="22"/>
        </w:rPr>
        <w:t xml:space="preserve"> un nouveau état avec ses propres institutions dans lesquelles les partenaires de la décennie précédente étaient intégrés, avec des conséquences évidentes au niveau de l</w:t>
      </w:r>
      <w:r w:rsidR="00EC67F5" w:rsidRPr="000130E3">
        <w:rPr>
          <w:rFonts w:asciiTheme="minorHAnsi" w:hAnsiTheme="minorHAnsi" w:cs="Arial"/>
          <w:color w:val="0F243E" w:themeColor="text2" w:themeShade="80"/>
          <w:sz w:val="22"/>
          <w:szCs w:val="22"/>
        </w:rPr>
        <w:t>’organisation de la propagande.</w:t>
      </w:r>
    </w:p>
    <w:p w:rsidR="00C81462" w:rsidRPr="000130E3" w:rsidRDefault="00C81462" w:rsidP="00C81462">
      <w:pPr>
        <w:autoSpaceDE w:val="0"/>
        <w:autoSpaceDN w:val="0"/>
        <w:adjustRightInd w:val="0"/>
        <w:jc w:val="both"/>
        <w:rPr>
          <w:rFonts w:asciiTheme="minorHAnsi" w:hAnsiTheme="minorHAnsi" w:cs="Times-Roman"/>
          <w:color w:val="0F243E" w:themeColor="text2" w:themeShade="80"/>
          <w:sz w:val="22"/>
          <w:szCs w:val="22"/>
          <w:lang w:eastAsia="en-US"/>
        </w:rPr>
      </w:pPr>
    </w:p>
    <w:sectPr w:rsidR="00C81462" w:rsidRPr="000130E3" w:rsidSect="007C4D9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EED" w:rsidRDefault="005C7EED" w:rsidP="005A6CAF">
      <w:r>
        <w:separator/>
      </w:r>
    </w:p>
  </w:endnote>
  <w:endnote w:type="continuationSeparator" w:id="0">
    <w:p w:rsidR="005C7EED" w:rsidRDefault="005C7EED" w:rsidP="005A6CAF">
      <w:r>
        <w:continuationSeparator/>
      </w:r>
    </w:p>
  </w:endnote>
  <w:endnote w:id="1">
    <w:p w:rsidR="00D16F99" w:rsidRPr="000130E3" w:rsidRDefault="00D16F99" w:rsidP="009225F6">
      <w:pPr>
        <w:autoSpaceDE w:val="0"/>
        <w:autoSpaceDN w:val="0"/>
        <w:adjustRightInd w:val="0"/>
        <w:jc w:val="both"/>
        <w:rPr>
          <w:rFonts w:asciiTheme="minorHAnsi" w:hAnsiTheme="minorHAnsi"/>
          <w:color w:val="0F243E" w:themeColor="text2" w:themeShade="80"/>
          <w:sz w:val="16"/>
          <w:szCs w:val="16"/>
        </w:rPr>
      </w:pPr>
      <w:r w:rsidRPr="000130E3">
        <w:rPr>
          <w:rStyle w:val="Appeldenotedefin"/>
          <w:rFonts w:asciiTheme="minorHAnsi" w:hAnsiTheme="minorHAnsi"/>
          <w:color w:val="0F243E" w:themeColor="text2" w:themeShade="80"/>
          <w:sz w:val="16"/>
          <w:szCs w:val="16"/>
        </w:rPr>
        <w:endnoteRef/>
      </w:r>
      <w:r w:rsidRPr="000130E3">
        <w:rPr>
          <w:rFonts w:asciiTheme="minorHAnsi" w:hAnsiTheme="minorHAnsi"/>
          <w:color w:val="0F243E" w:themeColor="text2" w:themeShade="80"/>
          <w:sz w:val="16"/>
          <w:szCs w:val="16"/>
        </w:rPr>
        <w:t xml:space="preserve"> Cette contribution est basée sur mes recherches doctorales terminées en 2008 à l’Université de Gand ainsi que sur de nouvelles recherches commencées depuis en tant que chercheur FRFC au Centre d’Histoire des Sciences et des Techniques de l’Université de Liège. </w:t>
      </w:r>
      <w:proofErr w:type="spellStart"/>
      <w:r w:rsidRPr="00A915D9">
        <w:rPr>
          <w:rFonts w:asciiTheme="minorHAnsi" w:hAnsiTheme="minorHAnsi" w:cs="Times-Roman"/>
          <w:color w:val="0F243E" w:themeColor="text2" w:themeShade="80"/>
          <w:sz w:val="16"/>
          <w:szCs w:val="16"/>
          <w:lang w:val="nl-BE" w:eastAsia="en-US"/>
        </w:rPr>
        <w:t>Pour</w:t>
      </w:r>
      <w:proofErr w:type="spellEnd"/>
      <w:r w:rsidRPr="00A915D9">
        <w:rPr>
          <w:rFonts w:asciiTheme="minorHAnsi" w:hAnsiTheme="minorHAnsi" w:cs="Times-Roman"/>
          <w:color w:val="0F243E" w:themeColor="text2" w:themeShade="80"/>
          <w:sz w:val="16"/>
          <w:szCs w:val="16"/>
          <w:lang w:val="nl-BE" w:eastAsia="en-US"/>
        </w:rPr>
        <w:t xml:space="preserve"> </w:t>
      </w:r>
      <w:proofErr w:type="spellStart"/>
      <w:r w:rsidRPr="00A915D9">
        <w:rPr>
          <w:rFonts w:asciiTheme="minorHAnsi" w:hAnsiTheme="minorHAnsi" w:cs="Times-Roman"/>
          <w:color w:val="0F243E" w:themeColor="text2" w:themeShade="80"/>
          <w:sz w:val="16"/>
          <w:szCs w:val="16"/>
          <w:lang w:val="nl-BE" w:eastAsia="en-US"/>
        </w:rPr>
        <w:t>le</w:t>
      </w:r>
      <w:proofErr w:type="spellEnd"/>
      <w:r w:rsidRPr="00A915D9">
        <w:rPr>
          <w:rFonts w:asciiTheme="minorHAnsi" w:hAnsiTheme="minorHAnsi" w:cs="Times-Roman"/>
          <w:color w:val="0F243E" w:themeColor="text2" w:themeShade="80"/>
          <w:sz w:val="16"/>
          <w:szCs w:val="16"/>
          <w:lang w:val="nl-BE" w:eastAsia="en-US"/>
        </w:rPr>
        <w:t xml:space="preserve"> </w:t>
      </w:r>
      <w:proofErr w:type="spellStart"/>
      <w:r w:rsidRPr="00A915D9">
        <w:rPr>
          <w:rFonts w:asciiTheme="minorHAnsi" w:hAnsiTheme="minorHAnsi" w:cs="Times-Roman"/>
          <w:color w:val="0F243E" w:themeColor="text2" w:themeShade="80"/>
          <w:sz w:val="16"/>
          <w:szCs w:val="16"/>
          <w:lang w:val="nl-BE" w:eastAsia="en-US"/>
        </w:rPr>
        <w:t>détail</w:t>
      </w:r>
      <w:proofErr w:type="spellEnd"/>
      <w:r w:rsidRPr="00A915D9">
        <w:rPr>
          <w:rFonts w:asciiTheme="minorHAnsi" w:hAnsiTheme="minorHAnsi" w:cs="Times-Roman"/>
          <w:color w:val="0F243E" w:themeColor="text2" w:themeShade="80"/>
          <w:sz w:val="16"/>
          <w:szCs w:val="16"/>
          <w:lang w:val="nl-BE" w:eastAsia="en-US"/>
        </w:rPr>
        <w:t xml:space="preserve"> de la </w:t>
      </w:r>
      <w:proofErr w:type="spellStart"/>
      <w:r w:rsidRPr="00A915D9">
        <w:rPr>
          <w:rFonts w:asciiTheme="minorHAnsi" w:hAnsiTheme="minorHAnsi" w:cs="Times-Roman"/>
          <w:color w:val="0F243E" w:themeColor="text2" w:themeShade="80"/>
          <w:sz w:val="16"/>
          <w:szCs w:val="16"/>
          <w:lang w:val="nl-BE" w:eastAsia="en-US"/>
        </w:rPr>
        <w:t>thèse</w:t>
      </w:r>
      <w:proofErr w:type="spellEnd"/>
      <w:r w:rsidRPr="00A915D9">
        <w:rPr>
          <w:rFonts w:asciiTheme="minorHAnsi" w:hAnsiTheme="minorHAnsi" w:cs="Times-Roman"/>
          <w:color w:val="0F243E" w:themeColor="text2" w:themeShade="80"/>
          <w:sz w:val="16"/>
          <w:szCs w:val="16"/>
          <w:lang w:val="nl-BE" w:eastAsia="en-US"/>
        </w:rPr>
        <w:t xml:space="preserve">, </w:t>
      </w:r>
      <w:proofErr w:type="spellStart"/>
      <w:proofErr w:type="gramStart"/>
      <w:r w:rsidRPr="00A915D9">
        <w:rPr>
          <w:rFonts w:asciiTheme="minorHAnsi" w:hAnsiTheme="minorHAnsi" w:cs="Times-Roman"/>
          <w:color w:val="0F243E" w:themeColor="text2" w:themeShade="80"/>
          <w:sz w:val="16"/>
          <w:szCs w:val="16"/>
          <w:lang w:val="nl-BE" w:eastAsia="en-US"/>
        </w:rPr>
        <w:t>voir</w:t>
      </w:r>
      <w:proofErr w:type="spellEnd"/>
      <w:r w:rsidRPr="00A915D9">
        <w:rPr>
          <w:rFonts w:asciiTheme="minorHAnsi" w:hAnsiTheme="minorHAnsi" w:cs="Times-Roman"/>
          <w:color w:val="0F243E" w:themeColor="text2" w:themeShade="80"/>
          <w:sz w:val="16"/>
          <w:szCs w:val="16"/>
          <w:lang w:val="nl-BE" w:eastAsia="en-US"/>
        </w:rPr>
        <w:t> :</w:t>
      </w:r>
      <w:proofErr w:type="gramEnd"/>
      <w:r w:rsidRPr="00A915D9">
        <w:rPr>
          <w:rFonts w:asciiTheme="minorHAnsi" w:hAnsiTheme="minorHAnsi" w:cs="Times-Roman"/>
          <w:color w:val="0F243E" w:themeColor="text2" w:themeShade="80"/>
          <w:sz w:val="16"/>
          <w:szCs w:val="16"/>
          <w:lang w:val="nl-BE" w:eastAsia="en-US"/>
        </w:rPr>
        <w:t xml:space="preserve"> J. </w:t>
      </w:r>
      <w:proofErr w:type="spellStart"/>
      <w:r w:rsidRPr="00A915D9">
        <w:rPr>
          <w:rFonts w:asciiTheme="minorHAnsi" w:hAnsiTheme="minorHAnsi" w:cs="Times-Roman"/>
          <w:color w:val="0F243E" w:themeColor="text2" w:themeShade="80"/>
          <w:sz w:val="16"/>
          <w:szCs w:val="16"/>
          <w:lang w:val="nl-BE" w:eastAsia="en-US"/>
        </w:rPr>
        <w:t>Vandersmissen</w:t>
      </w:r>
      <w:proofErr w:type="spellEnd"/>
      <w:r w:rsidRPr="00A915D9">
        <w:rPr>
          <w:rFonts w:asciiTheme="minorHAnsi" w:hAnsiTheme="minorHAnsi" w:cs="Times-Roman"/>
          <w:color w:val="0F243E" w:themeColor="text2" w:themeShade="80"/>
          <w:sz w:val="16"/>
          <w:szCs w:val="16"/>
          <w:lang w:val="nl-BE" w:eastAsia="en-US"/>
        </w:rPr>
        <w:t xml:space="preserve">, </w:t>
      </w:r>
      <w:r w:rsidRPr="00A915D9">
        <w:rPr>
          <w:rFonts w:asciiTheme="minorHAnsi" w:hAnsiTheme="minorHAnsi" w:cs="Times-Italic"/>
          <w:i/>
          <w:iCs/>
          <w:color w:val="0F243E" w:themeColor="text2" w:themeShade="80"/>
          <w:sz w:val="16"/>
          <w:szCs w:val="16"/>
          <w:lang w:val="nl-BE" w:eastAsia="en-US"/>
        </w:rPr>
        <w:t>Koningen van de wereld. De aardrijkskundige beweging en de ontwikkeling van de koloniale doctrine van Leopold II</w:t>
      </w:r>
      <w:r w:rsidRPr="00A915D9">
        <w:rPr>
          <w:rFonts w:asciiTheme="minorHAnsi" w:hAnsiTheme="minorHAnsi" w:cs="Times-Italic"/>
          <w:iCs/>
          <w:color w:val="0F243E" w:themeColor="text2" w:themeShade="80"/>
          <w:sz w:val="16"/>
          <w:szCs w:val="16"/>
          <w:lang w:val="nl-BE" w:eastAsia="en-US"/>
        </w:rPr>
        <w:t>,</w:t>
      </w:r>
      <w:r w:rsidRPr="00A915D9">
        <w:rPr>
          <w:rFonts w:asciiTheme="minorHAnsi" w:hAnsiTheme="minorHAnsi" w:cs="Times-Italic"/>
          <w:i/>
          <w:iCs/>
          <w:color w:val="0F243E" w:themeColor="text2" w:themeShade="80"/>
          <w:sz w:val="16"/>
          <w:szCs w:val="16"/>
          <w:lang w:val="nl-BE" w:eastAsia="en-US"/>
        </w:rPr>
        <w:t xml:space="preserve"> </w:t>
      </w:r>
      <w:r w:rsidRPr="00A915D9">
        <w:rPr>
          <w:rFonts w:asciiTheme="minorHAnsi" w:hAnsiTheme="minorHAnsi" w:cs="Times-Roman"/>
          <w:color w:val="0F243E" w:themeColor="text2" w:themeShade="80"/>
          <w:sz w:val="16"/>
          <w:szCs w:val="16"/>
          <w:lang w:val="nl-BE" w:eastAsia="en-US"/>
        </w:rPr>
        <w:t xml:space="preserve">Gent, Universiteit Gent, 2008, 584 p. (proefschrift tot het behalen van de academische graad van doctor in de geschiedenis). </w:t>
      </w:r>
      <w:r w:rsidRPr="000130E3">
        <w:rPr>
          <w:rFonts w:asciiTheme="minorHAnsi" w:hAnsiTheme="minorHAnsi" w:cs="Times-Roman"/>
          <w:color w:val="0F243E" w:themeColor="text2" w:themeShade="80"/>
          <w:sz w:val="16"/>
          <w:szCs w:val="16"/>
          <w:lang w:eastAsia="en-US"/>
        </w:rPr>
        <w:t xml:space="preserve">Une version révisée et abrégée a été publiée en 2009 chez </w:t>
      </w:r>
      <w:proofErr w:type="spellStart"/>
      <w:r w:rsidRPr="000130E3">
        <w:rPr>
          <w:rFonts w:asciiTheme="minorHAnsi" w:hAnsiTheme="minorHAnsi" w:cs="Times-Roman"/>
          <w:color w:val="0F243E" w:themeColor="text2" w:themeShade="80"/>
          <w:sz w:val="16"/>
          <w:szCs w:val="16"/>
          <w:lang w:eastAsia="en-US"/>
        </w:rPr>
        <w:t>Acco</w:t>
      </w:r>
      <w:proofErr w:type="spellEnd"/>
      <w:r w:rsidRPr="000130E3">
        <w:rPr>
          <w:rFonts w:asciiTheme="minorHAnsi" w:hAnsiTheme="minorHAnsi" w:cs="Times-Roman"/>
          <w:color w:val="0F243E" w:themeColor="text2" w:themeShade="80"/>
          <w:sz w:val="16"/>
          <w:szCs w:val="16"/>
          <w:lang w:eastAsia="en-US"/>
        </w:rPr>
        <w:t xml:space="preserve"> : J. </w:t>
      </w:r>
      <w:proofErr w:type="spellStart"/>
      <w:r w:rsidRPr="000130E3">
        <w:rPr>
          <w:rFonts w:asciiTheme="minorHAnsi" w:hAnsiTheme="minorHAnsi" w:cs="Times-Roman"/>
          <w:color w:val="0F243E" w:themeColor="text2" w:themeShade="80"/>
          <w:sz w:val="16"/>
          <w:szCs w:val="16"/>
          <w:lang w:eastAsia="en-US"/>
        </w:rPr>
        <w:t>Vandersmissen</w:t>
      </w:r>
      <w:proofErr w:type="spellEnd"/>
      <w:r w:rsidRPr="000130E3">
        <w:rPr>
          <w:rFonts w:asciiTheme="minorHAnsi" w:hAnsiTheme="minorHAnsi" w:cs="Times-Roman"/>
          <w:color w:val="0F243E" w:themeColor="text2" w:themeShade="80"/>
          <w:sz w:val="16"/>
          <w:szCs w:val="16"/>
          <w:lang w:eastAsia="en-US"/>
        </w:rPr>
        <w:t xml:space="preserve">, </w:t>
      </w:r>
      <w:proofErr w:type="spellStart"/>
      <w:r w:rsidRPr="000130E3">
        <w:rPr>
          <w:rFonts w:asciiTheme="minorHAnsi" w:hAnsiTheme="minorHAnsi" w:cs="Times-Italic"/>
          <w:i/>
          <w:iCs/>
          <w:color w:val="0F243E" w:themeColor="text2" w:themeShade="80"/>
          <w:sz w:val="16"/>
          <w:szCs w:val="16"/>
          <w:lang w:eastAsia="en-US"/>
        </w:rPr>
        <w:t>Koningen</w:t>
      </w:r>
      <w:proofErr w:type="spellEnd"/>
      <w:r w:rsidRPr="000130E3">
        <w:rPr>
          <w:rFonts w:asciiTheme="minorHAnsi" w:hAnsiTheme="minorHAnsi" w:cs="Times-Italic"/>
          <w:i/>
          <w:iCs/>
          <w:color w:val="0F243E" w:themeColor="text2" w:themeShade="80"/>
          <w:sz w:val="16"/>
          <w:szCs w:val="16"/>
          <w:lang w:eastAsia="en-US"/>
        </w:rPr>
        <w:t xml:space="preserve"> van de </w:t>
      </w:r>
      <w:proofErr w:type="spellStart"/>
      <w:r w:rsidRPr="000130E3">
        <w:rPr>
          <w:rFonts w:asciiTheme="minorHAnsi" w:hAnsiTheme="minorHAnsi" w:cs="Times-Italic"/>
          <w:i/>
          <w:iCs/>
          <w:color w:val="0F243E" w:themeColor="text2" w:themeShade="80"/>
          <w:sz w:val="16"/>
          <w:szCs w:val="16"/>
          <w:lang w:eastAsia="en-US"/>
        </w:rPr>
        <w:t>wereld</w:t>
      </w:r>
      <w:proofErr w:type="spellEnd"/>
      <w:r w:rsidRPr="000130E3">
        <w:rPr>
          <w:rFonts w:asciiTheme="minorHAnsi" w:hAnsiTheme="minorHAnsi" w:cs="Times-Italic"/>
          <w:i/>
          <w:iCs/>
          <w:color w:val="0F243E" w:themeColor="text2" w:themeShade="80"/>
          <w:sz w:val="16"/>
          <w:szCs w:val="16"/>
          <w:lang w:eastAsia="en-US"/>
        </w:rPr>
        <w:t xml:space="preserve">. </w:t>
      </w:r>
      <w:proofErr w:type="spellStart"/>
      <w:r w:rsidRPr="000130E3">
        <w:rPr>
          <w:rFonts w:asciiTheme="minorHAnsi" w:hAnsiTheme="minorHAnsi" w:cs="Times-Italic"/>
          <w:i/>
          <w:iCs/>
          <w:color w:val="0F243E" w:themeColor="text2" w:themeShade="80"/>
          <w:sz w:val="16"/>
          <w:szCs w:val="16"/>
          <w:lang w:eastAsia="en-US"/>
        </w:rPr>
        <w:t>Leopold</w:t>
      </w:r>
      <w:proofErr w:type="spellEnd"/>
      <w:r w:rsidRPr="000130E3">
        <w:rPr>
          <w:rFonts w:asciiTheme="minorHAnsi" w:hAnsiTheme="minorHAnsi" w:cs="Times-Italic"/>
          <w:i/>
          <w:iCs/>
          <w:color w:val="0F243E" w:themeColor="text2" w:themeShade="80"/>
          <w:sz w:val="16"/>
          <w:szCs w:val="16"/>
          <w:lang w:eastAsia="en-US"/>
        </w:rPr>
        <w:t xml:space="preserve"> II en de </w:t>
      </w:r>
      <w:proofErr w:type="spellStart"/>
      <w:r w:rsidRPr="000130E3">
        <w:rPr>
          <w:rFonts w:asciiTheme="minorHAnsi" w:hAnsiTheme="minorHAnsi" w:cs="Times-Italic"/>
          <w:i/>
          <w:iCs/>
          <w:color w:val="0F243E" w:themeColor="text2" w:themeShade="80"/>
          <w:sz w:val="16"/>
          <w:szCs w:val="16"/>
          <w:lang w:eastAsia="en-US"/>
        </w:rPr>
        <w:t>aardrijkskundige</w:t>
      </w:r>
      <w:proofErr w:type="spellEnd"/>
      <w:r w:rsidRPr="000130E3">
        <w:rPr>
          <w:rFonts w:asciiTheme="minorHAnsi" w:hAnsiTheme="minorHAnsi" w:cs="Times-Italic"/>
          <w:i/>
          <w:iCs/>
          <w:color w:val="0F243E" w:themeColor="text2" w:themeShade="80"/>
          <w:sz w:val="16"/>
          <w:szCs w:val="16"/>
          <w:lang w:eastAsia="en-US"/>
        </w:rPr>
        <w:t xml:space="preserve"> </w:t>
      </w:r>
      <w:proofErr w:type="spellStart"/>
      <w:r w:rsidRPr="000130E3">
        <w:rPr>
          <w:rFonts w:asciiTheme="minorHAnsi" w:hAnsiTheme="minorHAnsi" w:cs="Times-Italic"/>
          <w:i/>
          <w:iCs/>
          <w:color w:val="0F243E" w:themeColor="text2" w:themeShade="80"/>
          <w:sz w:val="16"/>
          <w:szCs w:val="16"/>
          <w:lang w:eastAsia="en-US"/>
        </w:rPr>
        <w:t>beweging</w:t>
      </w:r>
      <w:proofErr w:type="spellEnd"/>
      <w:r w:rsidRPr="000130E3">
        <w:rPr>
          <w:rFonts w:asciiTheme="minorHAnsi" w:hAnsiTheme="minorHAnsi" w:cs="Times-Italic"/>
          <w:iCs/>
          <w:color w:val="0F243E" w:themeColor="text2" w:themeShade="80"/>
          <w:sz w:val="16"/>
          <w:szCs w:val="16"/>
          <w:lang w:eastAsia="en-US"/>
        </w:rPr>
        <w:t xml:space="preserve">, </w:t>
      </w:r>
      <w:proofErr w:type="spellStart"/>
      <w:r w:rsidRPr="000130E3">
        <w:rPr>
          <w:rFonts w:asciiTheme="minorHAnsi" w:hAnsiTheme="minorHAnsi" w:cs="Times-Italic"/>
          <w:iCs/>
          <w:color w:val="0F243E" w:themeColor="text2" w:themeShade="80"/>
          <w:sz w:val="16"/>
          <w:szCs w:val="16"/>
          <w:lang w:eastAsia="en-US"/>
        </w:rPr>
        <w:t>Leuven</w:t>
      </w:r>
      <w:proofErr w:type="spellEnd"/>
      <w:r w:rsidRPr="000130E3">
        <w:rPr>
          <w:rFonts w:asciiTheme="minorHAnsi" w:hAnsiTheme="minorHAnsi" w:cs="Times-Italic"/>
          <w:iCs/>
          <w:color w:val="0F243E" w:themeColor="text2" w:themeShade="80"/>
          <w:sz w:val="16"/>
          <w:szCs w:val="16"/>
          <w:lang w:eastAsia="en-US"/>
        </w:rPr>
        <w:t xml:space="preserve">, </w:t>
      </w:r>
      <w:proofErr w:type="spellStart"/>
      <w:r w:rsidRPr="000130E3">
        <w:rPr>
          <w:rFonts w:asciiTheme="minorHAnsi" w:hAnsiTheme="minorHAnsi" w:cs="Times-Roman"/>
          <w:color w:val="0F243E" w:themeColor="text2" w:themeShade="80"/>
          <w:sz w:val="16"/>
          <w:szCs w:val="16"/>
          <w:lang w:eastAsia="en-US"/>
        </w:rPr>
        <w:t>Acco</w:t>
      </w:r>
      <w:proofErr w:type="spellEnd"/>
      <w:r w:rsidRPr="000130E3">
        <w:rPr>
          <w:rFonts w:asciiTheme="minorHAnsi" w:hAnsiTheme="minorHAnsi" w:cs="Times-Roman"/>
          <w:color w:val="0F243E" w:themeColor="text2" w:themeShade="80"/>
          <w:sz w:val="16"/>
          <w:szCs w:val="16"/>
          <w:lang w:eastAsia="en-US"/>
        </w:rPr>
        <w:t>, 2009, 503 p. Les notes dans cette contribution renvoient au livre publié (</w:t>
      </w:r>
      <w:proofErr w:type="spellStart"/>
      <w:r w:rsidRPr="000130E3">
        <w:rPr>
          <w:rFonts w:asciiTheme="minorHAnsi" w:hAnsiTheme="minorHAnsi" w:cs="Times-Roman"/>
          <w:color w:val="0F243E" w:themeColor="text2" w:themeShade="80"/>
          <w:sz w:val="16"/>
          <w:szCs w:val="16"/>
          <w:lang w:eastAsia="en-US"/>
        </w:rPr>
        <w:t>Vandersmissen</w:t>
      </w:r>
      <w:proofErr w:type="spellEnd"/>
      <w:r w:rsidRPr="000130E3">
        <w:rPr>
          <w:rFonts w:asciiTheme="minorHAnsi" w:hAnsiTheme="minorHAnsi" w:cs="Times-Roman"/>
          <w:color w:val="0F243E" w:themeColor="text2" w:themeShade="80"/>
          <w:sz w:val="16"/>
          <w:szCs w:val="16"/>
          <w:lang w:eastAsia="en-US"/>
        </w:rPr>
        <w:t xml:space="preserve"> 2009). Cet article est basé sur une analyse de sources publiées, notamment le </w:t>
      </w:r>
      <w:r w:rsidRPr="000130E3">
        <w:rPr>
          <w:rFonts w:asciiTheme="minorHAnsi" w:hAnsiTheme="minorHAnsi" w:cs="Times-Roman"/>
          <w:i/>
          <w:color w:val="0F243E" w:themeColor="text2" w:themeShade="80"/>
          <w:sz w:val="16"/>
          <w:szCs w:val="16"/>
          <w:lang w:eastAsia="en-US"/>
        </w:rPr>
        <w:t>Bulletin de la Société (royale) belge de Géographie</w:t>
      </w:r>
      <w:r w:rsidRPr="000130E3">
        <w:rPr>
          <w:rFonts w:asciiTheme="minorHAnsi" w:hAnsiTheme="minorHAnsi" w:cs="Times-Roman"/>
          <w:color w:val="0F243E" w:themeColor="text2" w:themeShade="80"/>
          <w:sz w:val="16"/>
          <w:szCs w:val="16"/>
          <w:lang w:eastAsia="en-US"/>
        </w:rPr>
        <w:t xml:space="preserve"> (1876-1885) (abréviation </w:t>
      </w:r>
      <w:r w:rsidRPr="000130E3">
        <w:rPr>
          <w:rFonts w:asciiTheme="minorHAnsi" w:hAnsiTheme="minorHAnsi" w:cs="Times-Roman"/>
          <w:i/>
          <w:color w:val="0F243E" w:themeColor="text2" w:themeShade="80"/>
          <w:sz w:val="16"/>
          <w:szCs w:val="16"/>
          <w:lang w:eastAsia="en-US"/>
        </w:rPr>
        <w:t>BSBG</w:t>
      </w:r>
      <w:r w:rsidRPr="000130E3">
        <w:rPr>
          <w:rFonts w:asciiTheme="minorHAnsi" w:hAnsiTheme="minorHAnsi" w:cs="Times-Roman"/>
          <w:color w:val="0F243E" w:themeColor="text2" w:themeShade="80"/>
          <w:sz w:val="16"/>
          <w:szCs w:val="16"/>
          <w:lang w:eastAsia="en-US"/>
        </w:rPr>
        <w:t xml:space="preserve">) et le </w:t>
      </w:r>
      <w:r w:rsidRPr="000130E3">
        <w:rPr>
          <w:rFonts w:asciiTheme="minorHAnsi" w:hAnsiTheme="minorHAnsi" w:cs="Times-Roman"/>
          <w:i/>
          <w:color w:val="0F243E" w:themeColor="text2" w:themeShade="80"/>
          <w:sz w:val="16"/>
          <w:szCs w:val="16"/>
          <w:lang w:eastAsia="en-US"/>
        </w:rPr>
        <w:t>Bulletin de la Société (royale) de Géographie d’Anvers</w:t>
      </w:r>
      <w:r w:rsidRPr="000130E3">
        <w:rPr>
          <w:rFonts w:asciiTheme="minorHAnsi" w:hAnsiTheme="minorHAnsi" w:cs="Times-Roman"/>
          <w:color w:val="0F243E" w:themeColor="text2" w:themeShade="80"/>
          <w:sz w:val="16"/>
          <w:szCs w:val="16"/>
          <w:lang w:eastAsia="en-US"/>
        </w:rPr>
        <w:t xml:space="preserve"> (1877-1885) (abréviation </w:t>
      </w:r>
      <w:r w:rsidRPr="000130E3">
        <w:rPr>
          <w:rFonts w:asciiTheme="minorHAnsi" w:hAnsiTheme="minorHAnsi" w:cs="Times-Roman"/>
          <w:i/>
          <w:color w:val="0F243E" w:themeColor="text2" w:themeShade="80"/>
          <w:sz w:val="16"/>
          <w:szCs w:val="16"/>
          <w:lang w:eastAsia="en-US"/>
        </w:rPr>
        <w:t>BSGA</w:t>
      </w:r>
      <w:r w:rsidRPr="000130E3">
        <w:rPr>
          <w:rFonts w:asciiTheme="minorHAnsi" w:hAnsiTheme="minorHAnsi" w:cs="Times-Roman"/>
          <w:color w:val="0F243E" w:themeColor="text2" w:themeShade="80"/>
          <w:sz w:val="16"/>
          <w:szCs w:val="16"/>
          <w:lang w:eastAsia="en-US"/>
        </w:rPr>
        <w:t xml:space="preserve">), et sur des archives conservées au </w:t>
      </w:r>
      <w:proofErr w:type="spellStart"/>
      <w:r w:rsidRPr="000130E3">
        <w:rPr>
          <w:rFonts w:asciiTheme="minorHAnsi" w:hAnsiTheme="minorHAnsi" w:cs="Times-Roman"/>
          <w:i/>
          <w:color w:val="0F243E" w:themeColor="text2" w:themeShade="80"/>
          <w:sz w:val="16"/>
          <w:szCs w:val="16"/>
          <w:lang w:eastAsia="en-US"/>
        </w:rPr>
        <w:t>Stadsarchief</w:t>
      </w:r>
      <w:proofErr w:type="spellEnd"/>
      <w:r w:rsidRPr="000130E3">
        <w:rPr>
          <w:rFonts w:asciiTheme="minorHAnsi" w:hAnsiTheme="minorHAnsi" w:cs="Times-Roman"/>
          <w:i/>
          <w:color w:val="0F243E" w:themeColor="text2" w:themeShade="80"/>
          <w:sz w:val="16"/>
          <w:szCs w:val="16"/>
          <w:lang w:eastAsia="en-US"/>
        </w:rPr>
        <w:t xml:space="preserve"> Antwerpen</w:t>
      </w:r>
      <w:r w:rsidRPr="000130E3">
        <w:rPr>
          <w:rFonts w:asciiTheme="minorHAnsi" w:hAnsiTheme="minorHAnsi" w:cs="Times-Roman"/>
          <w:color w:val="0F243E" w:themeColor="text2" w:themeShade="80"/>
          <w:sz w:val="16"/>
          <w:szCs w:val="16"/>
          <w:lang w:eastAsia="en-US"/>
        </w:rPr>
        <w:t xml:space="preserve"> et à la </w:t>
      </w:r>
      <w:proofErr w:type="spellStart"/>
      <w:r w:rsidRPr="000130E3">
        <w:rPr>
          <w:rFonts w:asciiTheme="minorHAnsi" w:hAnsiTheme="minorHAnsi" w:cs="Times-Roman"/>
          <w:i/>
          <w:color w:val="0F243E" w:themeColor="text2" w:themeShade="80"/>
          <w:sz w:val="16"/>
          <w:szCs w:val="16"/>
          <w:lang w:eastAsia="en-US"/>
        </w:rPr>
        <w:t>Bibliotheek</w:t>
      </w:r>
      <w:proofErr w:type="spellEnd"/>
      <w:r w:rsidRPr="000130E3">
        <w:rPr>
          <w:rFonts w:asciiTheme="minorHAnsi" w:hAnsiTheme="minorHAnsi" w:cs="Times-Roman"/>
          <w:i/>
          <w:color w:val="0F243E" w:themeColor="text2" w:themeShade="80"/>
          <w:sz w:val="16"/>
          <w:szCs w:val="16"/>
          <w:lang w:eastAsia="en-US"/>
        </w:rPr>
        <w:t xml:space="preserve"> </w:t>
      </w:r>
      <w:proofErr w:type="spellStart"/>
      <w:r w:rsidRPr="000130E3">
        <w:rPr>
          <w:rFonts w:asciiTheme="minorHAnsi" w:hAnsiTheme="minorHAnsi" w:cs="Times-Roman"/>
          <w:i/>
          <w:color w:val="0F243E" w:themeColor="text2" w:themeShade="80"/>
          <w:sz w:val="16"/>
          <w:szCs w:val="16"/>
          <w:lang w:eastAsia="en-US"/>
        </w:rPr>
        <w:t>Stadscampus</w:t>
      </w:r>
      <w:proofErr w:type="spellEnd"/>
      <w:r w:rsidRPr="000130E3">
        <w:rPr>
          <w:rFonts w:asciiTheme="minorHAnsi" w:hAnsiTheme="minorHAnsi" w:cs="Times-Roman"/>
          <w:color w:val="0F243E" w:themeColor="text2" w:themeShade="80"/>
          <w:sz w:val="16"/>
          <w:szCs w:val="16"/>
          <w:lang w:eastAsia="en-US"/>
        </w:rPr>
        <w:t xml:space="preserve"> de l’Université d’Anvers.</w:t>
      </w:r>
    </w:p>
  </w:endnote>
  <w:endnote w:id="2">
    <w:p w:rsidR="00D16F99" w:rsidRPr="00A915D9" w:rsidRDefault="00D16F99" w:rsidP="009225F6">
      <w:pPr>
        <w:pStyle w:val="Notedefin"/>
        <w:jc w:val="both"/>
        <w:rPr>
          <w:rFonts w:asciiTheme="minorHAnsi" w:hAnsiTheme="minorHAnsi"/>
          <w:color w:val="0F243E" w:themeColor="text2" w:themeShade="80"/>
          <w:sz w:val="16"/>
          <w:szCs w:val="16"/>
          <w:lang w:val="nl-BE"/>
        </w:rPr>
      </w:pPr>
      <w:r w:rsidRPr="000130E3">
        <w:rPr>
          <w:rStyle w:val="Appeldenotedefin"/>
          <w:rFonts w:asciiTheme="minorHAnsi" w:hAnsiTheme="minorHAnsi"/>
          <w:color w:val="0F243E" w:themeColor="text2" w:themeShade="80"/>
          <w:sz w:val="16"/>
          <w:szCs w:val="16"/>
          <w:lang w:val="fr-BE"/>
        </w:rPr>
        <w:endnoteRef/>
      </w:r>
      <w:r w:rsidRPr="00A915D9">
        <w:rPr>
          <w:rFonts w:asciiTheme="minorHAnsi" w:hAnsiTheme="minorHAnsi"/>
          <w:color w:val="0F243E" w:themeColor="text2" w:themeShade="80"/>
          <w:sz w:val="16"/>
          <w:szCs w:val="16"/>
          <w:lang w:val="nl-BE"/>
        </w:rPr>
        <w:t xml:space="preserve"> </w:t>
      </w:r>
      <w:proofErr w:type="spellStart"/>
      <w:r w:rsidRPr="00A915D9">
        <w:rPr>
          <w:rFonts w:asciiTheme="minorHAnsi" w:hAnsiTheme="minorHAnsi"/>
          <w:color w:val="0F243E" w:themeColor="text2" w:themeShade="80"/>
          <w:sz w:val="16"/>
          <w:szCs w:val="16"/>
          <w:lang w:val="nl-BE"/>
        </w:rPr>
        <w:t>Pour</w:t>
      </w:r>
      <w:proofErr w:type="spellEnd"/>
      <w:r w:rsidRPr="00A915D9">
        <w:rPr>
          <w:rFonts w:asciiTheme="minorHAnsi" w:hAnsiTheme="minorHAnsi"/>
          <w:color w:val="0F243E" w:themeColor="text2" w:themeShade="80"/>
          <w:sz w:val="16"/>
          <w:szCs w:val="16"/>
          <w:lang w:val="nl-BE"/>
        </w:rPr>
        <w:t xml:space="preserve"> </w:t>
      </w:r>
      <w:proofErr w:type="spellStart"/>
      <w:r w:rsidRPr="00A915D9">
        <w:rPr>
          <w:rFonts w:asciiTheme="minorHAnsi" w:hAnsiTheme="minorHAnsi"/>
          <w:color w:val="0F243E" w:themeColor="text2" w:themeShade="80"/>
          <w:sz w:val="16"/>
          <w:szCs w:val="16"/>
          <w:lang w:val="nl-BE"/>
        </w:rPr>
        <w:t>une</w:t>
      </w:r>
      <w:proofErr w:type="spellEnd"/>
      <w:r w:rsidRPr="00A915D9">
        <w:rPr>
          <w:rFonts w:asciiTheme="minorHAnsi" w:hAnsiTheme="minorHAnsi"/>
          <w:color w:val="0F243E" w:themeColor="text2" w:themeShade="80"/>
          <w:sz w:val="16"/>
          <w:szCs w:val="16"/>
          <w:lang w:val="nl-BE"/>
        </w:rPr>
        <w:t xml:space="preserve"> </w:t>
      </w:r>
      <w:proofErr w:type="spellStart"/>
      <w:r w:rsidRPr="00A915D9">
        <w:rPr>
          <w:rFonts w:asciiTheme="minorHAnsi" w:hAnsiTheme="minorHAnsi"/>
          <w:color w:val="0F243E" w:themeColor="text2" w:themeShade="80"/>
          <w:sz w:val="16"/>
          <w:szCs w:val="16"/>
          <w:lang w:val="nl-BE"/>
        </w:rPr>
        <w:t>approche</w:t>
      </w:r>
      <w:proofErr w:type="spellEnd"/>
      <w:r w:rsidRPr="00A915D9">
        <w:rPr>
          <w:rFonts w:asciiTheme="minorHAnsi" w:hAnsiTheme="minorHAnsi"/>
          <w:color w:val="0F243E" w:themeColor="text2" w:themeShade="80"/>
          <w:sz w:val="16"/>
          <w:szCs w:val="16"/>
          <w:lang w:val="nl-BE"/>
        </w:rPr>
        <w:t xml:space="preserve"> plus </w:t>
      </w:r>
      <w:proofErr w:type="spellStart"/>
      <w:r w:rsidRPr="00A915D9">
        <w:rPr>
          <w:rFonts w:asciiTheme="minorHAnsi" w:hAnsiTheme="minorHAnsi"/>
          <w:color w:val="0F243E" w:themeColor="text2" w:themeShade="80"/>
          <w:sz w:val="16"/>
          <w:szCs w:val="16"/>
          <w:lang w:val="nl-BE"/>
        </w:rPr>
        <w:t>exhaustive</w:t>
      </w:r>
      <w:proofErr w:type="spellEnd"/>
      <w:r w:rsidRPr="00A915D9">
        <w:rPr>
          <w:rFonts w:asciiTheme="minorHAnsi" w:hAnsiTheme="minorHAnsi"/>
          <w:color w:val="0F243E" w:themeColor="text2" w:themeShade="80"/>
          <w:sz w:val="16"/>
          <w:szCs w:val="16"/>
          <w:lang w:val="nl-BE"/>
        </w:rPr>
        <w:t xml:space="preserve">, </w:t>
      </w:r>
      <w:proofErr w:type="spellStart"/>
      <w:r w:rsidRPr="00A915D9">
        <w:rPr>
          <w:rFonts w:asciiTheme="minorHAnsi" w:hAnsiTheme="minorHAnsi"/>
          <w:color w:val="0F243E" w:themeColor="text2" w:themeShade="80"/>
          <w:sz w:val="16"/>
          <w:szCs w:val="16"/>
          <w:lang w:val="nl-BE"/>
        </w:rPr>
        <w:t>voir</w:t>
      </w:r>
      <w:proofErr w:type="spellEnd"/>
      <w:r w:rsidRPr="00A915D9">
        <w:rPr>
          <w:rFonts w:asciiTheme="minorHAnsi" w:hAnsiTheme="minorHAnsi"/>
          <w:color w:val="0F243E" w:themeColor="text2" w:themeShade="80"/>
          <w:sz w:val="16"/>
          <w:szCs w:val="16"/>
          <w:lang w:val="nl-BE"/>
        </w:rPr>
        <w:t xml:space="preserve"> </w:t>
      </w:r>
      <w:proofErr w:type="spellStart"/>
      <w:proofErr w:type="gramStart"/>
      <w:r w:rsidRPr="00A915D9">
        <w:rPr>
          <w:rFonts w:asciiTheme="minorHAnsi" w:hAnsiTheme="minorHAnsi"/>
          <w:color w:val="0F243E" w:themeColor="text2" w:themeShade="80"/>
          <w:sz w:val="16"/>
          <w:szCs w:val="16"/>
          <w:lang w:val="nl-BE"/>
        </w:rPr>
        <w:t>aussi</w:t>
      </w:r>
      <w:proofErr w:type="spellEnd"/>
      <w:r w:rsidRPr="00A915D9">
        <w:rPr>
          <w:rFonts w:asciiTheme="minorHAnsi" w:hAnsiTheme="minorHAnsi"/>
          <w:color w:val="0F243E" w:themeColor="text2" w:themeShade="80"/>
          <w:sz w:val="16"/>
          <w:szCs w:val="16"/>
          <w:lang w:val="nl-BE"/>
        </w:rPr>
        <w:t> :</w:t>
      </w:r>
      <w:proofErr w:type="gramEnd"/>
      <w:r w:rsidRPr="00A915D9">
        <w:rPr>
          <w:rFonts w:asciiTheme="minorHAnsi" w:hAnsiTheme="minorHAnsi"/>
          <w:color w:val="0F243E" w:themeColor="text2" w:themeShade="80"/>
          <w:sz w:val="16"/>
          <w:szCs w:val="16"/>
          <w:lang w:val="nl-BE"/>
        </w:rPr>
        <w:t xml:space="preserve"> J. </w:t>
      </w:r>
      <w:proofErr w:type="spellStart"/>
      <w:r w:rsidRPr="00A915D9">
        <w:rPr>
          <w:rFonts w:asciiTheme="minorHAnsi" w:hAnsiTheme="minorHAnsi"/>
          <w:color w:val="0F243E" w:themeColor="text2" w:themeShade="80"/>
          <w:sz w:val="16"/>
          <w:szCs w:val="16"/>
          <w:lang w:val="nl-BE"/>
        </w:rPr>
        <w:t>Vandersmissen</w:t>
      </w:r>
      <w:proofErr w:type="spellEnd"/>
      <w:r w:rsidRPr="00A915D9">
        <w:rPr>
          <w:rFonts w:asciiTheme="minorHAnsi" w:hAnsiTheme="minorHAnsi"/>
          <w:color w:val="0F243E" w:themeColor="text2" w:themeShade="80"/>
          <w:sz w:val="16"/>
          <w:szCs w:val="16"/>
          <w:lang w:val="nl-BE"/>
        </w:rPr>
        <w:t xml:space="preserve">, « De rol van de aardrijkskunde in de koloniale wetenschappen », </w:t>
      </w:r>
      <w:r w:rsidRPr="00A915D9">
        <w:rPr>
          <w:rFonts w:asciiTheme="minorHAnsi" w:hAnsiTheme="minorHAnsi"/>
          <w:i/>
          <w:color w:val="0F243E" w:themeColor="text2" w:themeShade="80"/>
          <w:sz w:val="16"/>
          <w:szCs w:val="16"/>
          <w:lang w:val="nl-BE"/>
        </w:rPr>
        <w:t xml:space="preserve">Mededelingen der Zittingen van de Koninklijke Academie voor Overzeese Wetenschappen - Bulletin des </w:t>
      </w:r>
      <w:proofErr w:type="spellStart"/>
      <w:r w:rsidRPr="00A915D9">
        <w:rPr>
          <w:rFonts w:asciiTheme="minorHAnsi" w:hAnsiTheme="minorHAnsi"/>
          <w:i/>
          <w:color w:val="0F243E" w:themeColor="text2" w:themeShade="80"/>
          <w:sz w:val="16"/>
          <w:szCs w:val="16"/>
          <w:lang w:val="nl-BE"/>
        </w:rPr>
        <w:t>Séances</w:t>
      </w:r>
      <w:proofErr w:type="spellEnd"/>
      <w:r w:rsidRPr="00A915D9">
        <w:rPr>
          <w:rFonts w:asciiTheme="minorHAnsi" w:hAnsiTheme="minorHAnsi"/>
          <w:i/>
          <w:color w:val="0F243E" w:themeColor="text2" w:themeShade="80"/>
          <w:sz w:val="16"/>
          <w:szCs w:val="16"/>
          <w:lang w:val="nl-BE"/>
        </w:rPr>
        <w:t xml:space="preserve"> de </w:t>
      </w:r>
      <w:proofErr w:type="spellStart"/>
      <w:r w:rsidRPr="00A915D9">
        <w:rPr>
          <w:rFonts w:asciiTheme="minorHAnsi" w:hAnsiTheme="minorHAnsi"/>
          <w:i/>
          <w:color w:val="0F243E" w:themeColor="text2" w:themeShade="80"/>
          <w:sz w:val="16"/>
          <w:szCs w:val="16"/>
          <w:lang w:val="nl-BE"/>
        </w:rPr>
        <w:t>l’Académie</w:t>
      </w:r>
      <w:proofErr w:type="spellEnd"/>
      <w:r w:rsidRPr="00A915D9">
        <w:rPr>
          <w:rFonts w:asciiTheme="minorHAnsi" w:hAnsiTheme="minorHAnsi"/>
          <w:i/>
          <w:color w:val="0F243E" w:themeColor="text2" w:themeShade="80"/>
          <w:sz w:val="16"/>
          <w:szCs w:val="16"/>
          <w:lang w:val="nl-BE"/>
        </w:rPr>
        <w:t xml:space="preserve"> des Sciences </w:t>
      </w:r>
      <w:proofErr w:type="spellStart"/>
      <w:r w:rsidRPr="00A915D9">
        <w:rPr>
          <w:rFonts w:asciiTheme="minorHAnsi" w:hAnsiTheme="minorHAnsi"/>
          <w:i/>
          <w:color w:val="0F243E" w:themeColor="text2" w:themeShade="80"/>
          <w:sz w:val="16"/>
          <w:szCs w:val="16"/>
          <w:lang w:val="nl-BE"/>
        </w:rPr>
        <w:t>d’Outre-Mer</w:t>
      </w:r>
      <w:proofErr w:type="spellEnd"/>
      <w:r w:rsidRPr="00A915D9">
        <w:rPr>
          <w:rFonts w:asciiTheme="minorHAnsi" w:hAnsiTheme="minorHAnsi"/>
          <w:color w:val="0F243E" w:themeColor="text2" w:themeShade="80"/>
          <w:sz w:val="16"/>
          <w:szCs w:val="16"/>
          <w:lang w:val="nl-BE"/>
        </w:rPr>
        <w:t xml:space="preserve">, 56, nr. 2, 2010, pp. 105-120, en particulier pp. 113 </w:t>
      </w:r>
      <w:proofErr w:type="spellStart"/>
      <w:r w:rsidRPr="00A915D9">
        <w:rPr>
          <w:rFonts w:asciiTheme="minorHAnsi" w:hAnsiTheme="minorHAnsi"/>
          <w:color w:val="0F243E" w:themeColor="text2" w:themeShade="80"/>
          <w:sz w:val="16"/>
          <w:szCs w:val="16"/>
          <w:lang w:val="nl-BE"/>
        </w:rPr>
        <w:t>sq</w:t>
      </w:r>
      <w:proofErr w:type="spellEnd"/>
      <w:r w:rsidRPr="00A915D9">
        <w:rPr>
          <w:rFonts w:asciiTheme="minorHAnsi" w:hAnsiTheme="minorHAnsi"/>
          <w:color w:val="0F243E" w:themeColor="text2" w:themeShade="80"/>
          <w:sz w:val="16"/>
          <w:szCs w:val="16"/>
          <w:lang w:val="nl-BE"/>
        </w:rPr>
        <w:t>.</w:t>
      </w:r>
    </w:p>
  </w:endnote>
  <w:endnote w:id="3">
    <w:p w:rsidR="00D16F99" w:rsidRPr="000130E3" w:rsidRDefault="00D16F99" w:rsidP="00B513B1">
      <w:pPr>
        <w:autoSpaceDE w:val="0"/>
        <w:autoSpaceDN w:val="0"/>
        <w:adjustRightInd w:val="0"/>
        <w:jc w:val="both"/>
        <w:rPr>
          <w:rFonts w:asciiTheme="minorHAnsi" w:hAnsiTheme="minorHAnsi"/>
          <w:color w:val="0F243E" w:themeColor="text2" w:themeShade="80"/>
          <w:sz w:val="16"/>
          <w:szCs w:val="16"/>
        </w:rPr>
      </w:pPr>
      <w:r w:rsidRPr="000130E3">
        <w:rPr>
          <w:rStyle w:val="Appeldenotedefin"/>
          <w:rFonts w:asciiTheme="minorHAnsi" w:hAnsiTheme="minorHAnsi"/>
          <w:color w:val="0F243E" w:themeColor="text2" w:themeShade="80"/>
          <w:sz w:val="16"/>
          <w:szCs w:val="16"/>
        </w:rPr>
        <w:endnoteRef/>
      </w:r>
      <w:r w:rsidRPr="000130E3">
        <w:rPr>
          <w:rFonts w:asciiTheme="minorHAnsi" w:hAnsiTheme="minorHAnsi"/>
          <w:color w:val="0F243E" w:themeColor="text2" w:themeShade="80"/>
          <w:sz w:val="16"/>
          <w:szCs w:val="16"/>
        </w:rPr>
        <w:t xml:space="preserve"> À propos des sociétés de géographie avant 1885 on consultera également la bibliographie de J. </w:t>
      </w:r>
      <w:proofErr w:type="spellStart"/>
      <w:r w:rsidRPr="000130E3">
        <w:rPr>
          <w:rFonts w:asciiTheme="minorHAnsi" w:hAnsiTheme="minorHAnsi"/>
          <w:color w:val="0F243E" w:themeColor="text2" w:themeShade="80"/>
          <w:sz w:val="16"/>
          <w:szCs w:val="16"/>
        </w:rPr>
        <w:t>Vandersmissen</w:t>
      </w:r>
      <w:proofErr w:type="spellEnd"/>
      <w:r w:rsidRPr="000130E3">
        <w:rPr>
          <w:rFonts w:asciiTheme="minorHAnsi" w:hAnsiTheme="minorHAnsi"/>
          <w:color w:val="0F243E" w:themeColor="text2" w:themeShade="80"/>
          <w:sz w:val="16"/>
          <w:szCs w:val="16"/>
        </w:rPr>
        <w:t xml:space="preserve">, </w:t>
      </w:r>
      <w:r w:rsidRPr="000130E3">
        <w:rPr>
          <w:rFonts w:asciiTheme="minorHAnsi" w:hAnsiTheme="minorHAnsi"/>
          <w:i/>
          <w:color w:val="0F243E" w:themeColor="text2" w:themeShade="80"/>
          <w:sz w:val="16"/>
          <w:szCs w:val="16"/>
        </w:rPr>
        <w:t xml:space="preserve">Op. </w:t>
      </w:r>
      <w:proofErr w:type="spellStart"/>
      <w:proofErr w:type="gramStart"/>
      <w:r w:rsidRPr="000130E3">
        <w:rPr>
          <w:rFonts w:asciiTheme="minorHAnsi" w:hAnsiTheme="minorHAnsi"/>
          <w:i/>
          <w:color w:val="0F243E" w:themeColor="text2" w:themeShade="80"/>
          <w:sz w:val="16"/>
          <w:szCs w:val="16"/>
        </w:rPr>
        <w:t>cit</w:t>
      </w:r>
      <w:proofErr w:type="spellEnd"/>
      <w:r w:rsidRPr="000130E3">
        <w:rPr>
          <w:rFonts w:asciiTheme="minorHAnsi" w:hAnsiTheme="minorHAnsi"/>
          <w:i/>
          <w:color w:val="0F243E" w:themeColor="text2" w:themeShade="80"/>
          <w:sz w:val="16"/>
          <w:szCs w:val="16"/>
        </w:rPr>
        <w:t>.</w:t>
      </w:r>
      <w:r w:rsidRPr="000130E3">
        <w:rPr>
          <w:rFonts w:asciiTheme="minorHAnsi" w:hAnsiTheme="minorHAnsi"/>
          <w:color w:val="0F243E" w:themeColor="text2" w:themeShade="80"/>
          <w:sz w:val="16"/>
          <w:szCs w:val="16"/>
        </w:rPr>
        <w:t>,</w:t>
      </w:r>
      <w:proofErr w:type="gramEnd"/>
      <w:r w:rsidRPr="000130E3">
        <w:rPr>
          <w:rFonts w:asciiTheme="minorHAnsi" w:hAnsiTheme="minorHAnsi"/>
          <w:color w:val="0F243E" w:themeColor="text2" w:themeShade="80"/>
          <w:sz w:val="16"/>
          <w:szCs w:val="16"/>
        </w:rPr>
        <w:t xml:space="preserve"> 2009. Une œuvre pionnière sur la Société de Géographie d’Anvers est : </w:t>
      </w:r>
      <w:r w:rsidRPr="000130E3">
        <w:rPr>
          <w:rFonts w:asciiTheme="minorHAnsi" w:hAnsiTheme="minorHAnsi" w:cs="Arial"/>
          <w:color w:val="0F243E" w:themeColor="text2" w:themeShade="80"/>
          <w:sz w:val="16"/>
          <w:szCs w:val="16"/>
          <w:lang w:eastAsia="en-US"/>
        </w:rPr>
        <w:t xml:space="preserve">R. </w:t>
      </w:r>
      <w:proofErr w:type="spellStart"/>
      <w:r w:rsidRPr="000130E3">
        <w:rPr>
          <w:rFonts w:asciiTheme="minorHAnsi" w:hAnsiTheme="minorHAnsi" w:cs="Arial"/>
          <w:color w:val="0F243E" w:themeColor="text2" w:themeShade="80"/>
          <w:sz w:val="16"/>
          <w:szCs w:val="16"/>
          <w:lang w:eastAsia="en-US"/>
        </w:rPr>
        <w:t>Baetens</w:t>
      </w:r>
      <w:proofErr w:type="spellEnd"/>
      <w:r w:rsidRPr="000130E3">
        <w:rPr>
          <w:rFonts w:asciiTheme="minorHAnsi" w:hAnsiTheme="minorHAnsi" w:cs="Arial"/>
          <w:smallCaps/>
          <w:color w:val="0F243E" w:themeColor="text2" w:themeShade="80"/>
          <w:sz w:val="16"/>
          <w:szCs w:val="16"/>
          <w:lang w:eastAsia="en-US"/>
        </w:rPr>
        <w:t>,</w:t>
      </w:r>
      <w:r w:rsidRPr="000130E3">
        <w:rPr>
          <w:rFonts w:asciiTheme="minorHAnsi" w:hAnsiTheme="minorHAnsi" w:cs="Arial"/>
          <w:color w:val="0F243E" w:themeColor="text2" w:themeShade="80"/>
          <w:sz w:val="16"/>
          <w:szCs w:val="16"/>
          <w:lang w:eastAsia="en-US"/>
        </w:rPr>
        <w:t xml:space="preserve"> </w:t>
      </w:r>
      <w:proofErr w:type="spellStart"/>
      <w:r w:rsidRPr="000130E3">
        <w:rPr>
          <w:rFonts w:asciiTheme="minorHAnsi" w:hAnsiTheme="minorHAnsi" w:cs="Arial"/>
          <w:i/>
          <w:iCs/>
          <w:color w:val="0F243E" w:themeColor="text2" w:themeShade="80"/>
          <w:sz w:val="16"/>
          <w:szCs w:val="16"/>
          <w:lang w:eastAsia="en-US"/>
        </w:rPr>
        <w:t>Het</w:t>
      </w:r>
      <w:proofErr w:type="spellEnd"/>
      <w:r w:rsidRPr="000130E3">
        <w:rPr>
          <w:rFonts w:asciiTheme="minorHAnsi" w:hAnsiTheme="minorHAnsi" w:cs="Arial"/>
          <w:i/>
          <w:iCs/>
          <w:color w:val="0F243E" w:themeColor="text2" w:themeShade="80"/>
          <w:sz w:val="16"/>
          <w:szCs w:val="16"/>
          <w:lang w:eastAsia="en-US"/>
        </w:rPr>
        <w:t xml:space="preserve"> </w:t>
      </w:r>
      <w:proofErr w:type="spellStart"/>
      <w:r w:rsidRPr="000130E3">
        <w:rPr>
          <w:rFonts w:asciiTheme="minorHAnsi" w:hAnsiTheme="minorHAnsi" w:cs="Arial"/>
          <w:i/>
          <w:iCs/>
          <w:color w:val="0F243E" w:themeColor="text2" w:themeShade="80"/>
          <w:sz w:val="16"/>
          <w:szCs w:val="16"/>
          <w:lang w:eastAsia="en-US"/>
        </w:rPr>
        <w:t>Koninklijk</w:t>
      </w:r>
      <w:proofErr w:type="spellEnd"/>
      <w:r w:rsidRPr="000130E3">
        <w:rPr>
          <w:rFonts w:asciiTheme="minorHAnsi" w:hAnsiTheme="minorHAnsi" w:cs="Arial"/>
          <w:i/>
          <w:iCs/>
          <w:color w:val="0F243E" w:themeColor="text2" w:themeShade="80"/>
          <w:sz w:val="16"/>
          <w:szCs w:val="16"/>
          <w:lang w:eastAsia="en-US"/>
        </w:rPr>
        <w:t xml:space="preserve"> </w:t>
      </w:r>
      <w:proofErr w:type="spellStart"/>
      <w:r w:rsidRPr="000130E3">
        <w:rPr>
          <w:rFonts w:asciiTheme="minorHAnsi" w:hAnsiTheme="minorHAnsi" w:cs="Arial"/>
          <w:i/>
          <w:iCs/>
          <w:color w:val="0F243E" w:themeColor="text2" w:themeShade="80"/>
          <w:sz w:val="16"/>
          <w:szCs w:val="16"/>
          <w:lang w:eastAsia="en-US"/>
        </w:rPr>
        <w:t>Aardrijkskundig</w:t>
      </w:r>
      <w:proofErr w:type="spellEnd"/>
      <w:r w:rsidRPr="000130E3">
        <w:rPr>
          <w:rFonts w:asciiTheme="minorHAnsi" w:hAnsiTheme="minorHAnsi" w:cs="Arial"/>
          <w:i/>
          <w:iCs/>
          <w:color w:val="0F243E" w:themeColor="text2" w:themeShade="80"/>
          <w:sz w:val="16"/>
          <w:szCs w:val="16"/>
          <w:lang w:eastAsia="en-US"/>
        </w:rPr>
        <w:t xml:space="preserve"> </w:t>
      </w:r>
      <w:proofErr w:type="spellStart"/>
      <w:r w:rsidRPr="000130E3">
        <w:rPr>
          <w:rFonts w:asciiTheme="minorHAnsi" w:hAnsiTheme="minorHAnsi" w:cs="Arial"/>
          <w:i/>
          <w:iCs/>
          <w:color w:val="0F243E" w:themeColor="text2" w:themeShade="80"/>
          <w:sz w:val="16"/>
          <w:szCs w:val="16"/>
          <w:lang w:eastAsia="en-US"/>
        </w:rPr>
        <w:t>Genootschap</w:t>
      </w:r>
      <w:proofErr w:type="spellEnd"/>
      <w:r w:rsidRPr="000130E3">
        <w:rPr>
          <w:rFonts w:asciiTheme="minorHAnsi" w:hAnsiTheme="minorHAnsi" w:cs="Arial"/>
          <w:i/>
          <w:iCs/>
          <w:color w:val="0F243E" w:themeColor="text2" w:themeShade="80"/>
          <w:sz w:val="16"/>
          <w:szCs w:val="16"/>
          <w:lang w:eastAsia="en-US"/>
        </w:rPr>
        <w:t xml:space="preserve"> van Antwerpen 1876-1976</w:t>
      </w:r>
      <w:r w:rsidRPr="000130E3">
        <w:rPr>
          <w:rFonts w:asciiTheme="minorHAnsi" w:hAnsiTheme="minorHAnsi" w:cs="Arial"/>
          <w:color w:val="0F243E" w:themeColor="text2" w:themeShade="80"/>
          <w:sz w:val="16"/>
          <w:szCs w:val="16"/>
          <w:lang w:eastAsia="en-US"/>
        </w:rPr>
        <w:t xml:space="preserve">, Antwerpen, Lloyd Antwerpen, 1976, 79 p. ; à propos de la société de Bruxelles, voir aussi : P. Salmon, « Histoire de la Société royale belge de Géographie (1876-1976) ». </w:t>
      </w:r>
      <w:r w:rsidRPr="000130E3">
        <w:rPr>
          <w:rFonts w:asciiTheme="minorHAnsi" w:hAnsiTheme="minorHAnsi" w:cs="Arial"/>
          <w:i/>
          <w:iCs/>
          <w:color w:val="0F243E" w:themeColor="text2" w:themeShade="80"/>
          <w:sz w:val="16"/>
          <w:szCs w:val="16"/>
          <w:lang w:eastAsia="en-US"/>
        </w:rPr>
        <w:t>Revue belge de Géographie</w:t>
      </w:r>
      <w:r w:rsidRPr="000130E3">
        <w:rPr>
          <w:rFonts w:asciiTheme="minorHAnsi" w:hAnsiTheme="minorHAnsi" w:cs="Arial"/>
          <w:color w:val="0F243E" w:themeColor="text2" w:themeShade="80"/>
          <w:sz w:val="16"/>
          <w:szCs w:val="16"/>
          <w:lang w:eastAsia="en-US"/>
        </w:rPr>
        <w:t xml:space="preserve">, 101, fasc. 1-3, 1977, pp. 7-20 ; H. Nicolaï, « Les géographes belges et le Congo », dans : M. Bruneau &amp; D. </w:t>
      </w:r>
      <w:proofErr w:type="spellStart"/>
      <w:r w:rsidRPr="000130E3">
        <w:rPr>
          <w:rFonts w:asciiTheme="minorHAnsi" w:hAnsiTheme="minorHAnsi" w:cs="Arial"/>
          <w:color w:val="0F243E" w:themeColor="text2" w:themeShade="80"/>
          <w:sz w:val="16"/>
          <w:szCs w:val="16"/>
          <w:lang w:eastAsia="en-US"/>
        </w:rPr>
        <w:t>Dory</w:t>
      </w:r>
      <w:proofErr w:type="spellEnd"/>
      <w:r w:rsidRPr="000130E3">
        <w:rPr>
          <w:rFonts w:asciiTheme="minorHAnsi" w:hAnsiTheme="minorHAnsi" w:cs="Arial"/>
          <w:color w:val="0F243E" w:themeColor="text2" w:themeShade="80"/>
          <w:sz w:val="16"/>
          <w:szCs w:val="16"/>
          <w:lang w:eastAsia="en-US"/>
        </w:rPr>
        <w:t xml:space="preserve"> (</w:t>
      </w:r>
      <w:proofErr w:type="spellStart"/>
      <w:r w:rsidRPr="000130E3">
        <w:rPr>
          <w:rFonts w:asciiTheme="minorHAnsi" w:hAnsiTheme="minorHAnsi" w:cs="Arial"/>
          <w:color w:val="0F243E" w:themeColor="text2" w:themeShade="80"/>
          <w:sz w:val="16"/>
          <w:szCs w:val="16"/>
          <w:lang w:eastAsia="en-US"/>
        </w:rPr>
        <w:t>eds</w:t>
      </w:r>
      <w:proofErr w:type="spellEnd"/>
      <w:r w:rsidRPr="000130E3">
        <w:rPr>
          <w:rFonts w:asciiTheme="minorHAnsi" w:hAnsiTheme="minorHAnsi" w:cs="Arial"/>
          <w:color w:val="0F243E" w:themeColor="text2" w:themeShade="80"/>
          <w:sz w:val="16"/>
          <w:szCs w:val="16"/>
          <w:lang w:eastAsia="en-US"/>
        </w:rPr>
        <w:t xml:space="preserve">.), </w:t>
      </w:r>
      <w:r w:rsidRPr="000130E3">
        <w:rPr>
          <w:rFonts w:asciiTheme="minorHAnsi" w:hAnsiTheme="minorHAnsi" w:cs="Arial"/>
          <w:i/>
          <w:iCs/>
          <w:color w:val="0F243E" w:themeColor="text2" w:themeShade="80"/>
          <w:sz w:val="16"/>
          <w:szCs w:val="16"/>
          <w:lang w:eastAsia="en-US"/>
        </w:rPr>
        <w:t>Géographies des colonisations XVe-XXe siècles</w:t>
      </w:r>
      <w:r w:rsidRPr="000130E3">
        <w:rPr>
          <w:rFonts w:asciiTheme="minorHAnsi" w:hAnsiTheme="minorHAnsi" w:cs="Arial"/>
          <w:iCs/>
          <w:color w:val="0F243E" w:themeColor="text2" w:themeShade="80"/>
          <w:sz w:val="16"/>
          <w:szCs w:val="16"/>
          <w:lang w:eastAsia="en-US"/>
        </w:rPr>
        <w:t>,</w:t>
      </w:r>
      <w:r w:rsidRPr="000130E3">
        <w:rPr>
          <w:rFonts w:asciiTheme="minorHAnsi" w:hAnsiTheme="minorHAnsi" w:cs="Arial"/>
          <w:i/>
          <w:iCs/>
          <w:color w:val="0F243E" w:themeColor="text2" w:themeShade="80"/>
          <w:sz w:val="16"/>
          <w:szCs w:val="16"/>
          <w:lang w:eastAsia="en-US"/>
        </w:rPr>
        <w:t xml:space="preserve"> </w:t>
      </w:r>
      <w:r w:rsidRPr="000130E3">
        <w:rPr>
          <w:rFonts w:asciiTheme="minorHAnsi" w:hAnsiTheme="minorHAnsi" w:cs="Arial"/>
          <w:color w:val="0F243E" w:themeColor="text2" w:themeShade="80"/>
          <w:sz w:val="16"/>
          <w:szCs w:val="16"/>
          <w:lang w:eastAsia="en-US"/>
        </w:rPr>
        <w:t>Paris, L’Harmattan, 1994, pp. 51-65.</w:t>
      </w:r>
    </w:p>
  </w:endnote>
  <w:endnote w:id="4">
    <w:p w:rsidR="00D16F99" w:rsidRPr="00A915D9" w:rsidRDefault="00D16F99" w:rsidP="009225F6">
      <w:pPr>
        <w:autoSpaceDE w:val="0"/>
        <w:autoSpaceDN w:val="0"/>
        <w:adjustRightInd w:val="0"/>
        <w:jc w:val="both"/>
        <w:rPr>
          <w:rFonts w:asciiTheme="minorHAnsi" w:hAnsiTheme="minorHAnsi"/>
          <w:color w:val="0F243E" w:themeColor="text2" w:themeShade="80"/>
          <w:sz w:val="16"/>
          <w:szCs w:val="16"/>
          <w:lang w:val="en-US"/>
        </w:rPr>
      </w:pPr>
      <w:r w:rsidRPr="000130E3">
        <w:rPr>
          <w:rStyle w:val="Appeldenotedefin"/>
          <w:rFonts w:asciiTheme="minorHAnsi" w:hAnsiTheme="minorHAnsi"/>
          <w:color w:val="0F243E" w:themeColor="text2" w:themeShade="80"/>
          <w:sz w:val="16"/>
          <w:szCs w:val="16"/>
        </w:rPr>
        <w:endnoteRef/>
      </w:r>
      <w:r w:rsidRPr="000130E3">
        <w:rPr>
          <w:rFonts w:asciiTheme="minorHAnsi" w:hAnsiTheme="minorHAnsi"/>
          <w:color w:val="0F243E" w:themeColor="text2" w:themeShade="80"/>
          <w:sz w:val="16"/>
          <w:szCs w:val="16"/>
          <w:lang w:val="en-US"/>
        </w:rPr>
        <w:t xml:space="preserve"> </w:t>
      </w:r>
      <w:proofErr w:type="spellStart"/>
      <w:proofErr w:type="gramStart"/>
      <w:r w:rsidRPr="000130E3">
        <w:rPr>
          <w:rFonts w:asciiTheme="minorHAnsi" w:hAnsiTheme="minorHAnsi"/>
          <w:color w:val="0F243E" w:themeColor="text2" w:themeShade="80"/>
          <w:sz w:val="16"/>
          <w:szCs w:val="16"/>
          <w:lang w:val="en-US"/>
        </w:rPr>
        <w:t>Voir</w:t>
      </w:r>
      <w:proofErr w:type="spellEnd"/>
      <w:r w:rsidRPr="000130E3">
        <w:rPr>
          <w:rFonts w:asciiTheme="minorHAnsi" w:hAnsiTheme="minorHAnsi"/>
          <w:color w:val="0F243E" w:themeColor="text2" w:themeShade="80"/>
          <w:sz w:val="16"/>
          <w:szCs w:val="16"/>
          <w:lang w:val="en-US"/>
        </w:rPr>
        <w:t> :</w:t>
      </w:r>
      <w:proofErr w:type="gramEnd"/>
      <w:r w:rsidRPr="000130E3">
        <w:rPr>
          <w:rFonts w:asciiTheme="minorHAnsi" w:hAnsiTheme="minorHAnsi"/>
          <w:color w:val="0F243E" w:themeColor="text2" w:themeShade="80"/>
          <w:sz w:val="16"/>
          <w:szCs w:val="16"/>
          <w:lang w:val="en-US"/>
        </w:rPr>
        <w:t xml:space="preserve"> </w:t>
      </w:r>
      <w:r w:rsidRPr="000130E3">
        <w:rPr>
          <w:rFonts w:asciiTheme="minorHAnsi" w:hAnsiTheme="minorHAnsi" w:cs="Times-Roman"/>
          <w:color w:val="0F243E" w:themeColor="text2" w:themeShade="80"/>
          <w:sz w:val="16"/>
          <w:szCs w:val="16"/>
          <w:lang w:val="en-US" w:eastAsia="en-US"/>
        </w:rPr>
        <w:t xml:space="preserve">D.N. Livingstone, </w:t>
      </w:r>
      <w:r w:rsidRPr="000130E3">
        <w:rPr>
          <w:rFonts w:asciiTheme="minorHAnsi" w:hAnsiTheme="minorHAnsi" w:cs="Times-Italic"/>
          <w:i/>
          <w:iCs/>
          <w:color w:val="0F243E" w:themeColor="text2" w:themeShade="80"/>
          <w:sz w:val="16"/>
          <w:szCs w:val="16"/>
          <w:lang w:val="en-US" w:eastAsia="en-US"/>
        </w:rPr>
        <w:t>The Geographical Tradition. Episodes in the History of a Contested Enterprise,</w:t>
      </w:r>
      <w:r w:rsidRPr="000130E3">
        <w:rPr>
          <w:rFonts w:asciiTheme="minorHAnsi" w:hAnsiTheme="minorHAnsi" w:cs="Times-Roman"/>
          <w:color w:val="0F243E" w:themeColor="text2" w:themeShade="80"/>
          <w:sz w:val="16"/>
          <w:szCs w:val="16"/>
          <w:lang w:val="en-US" w:eastAsia="en-US"/>
        </w:rPr>
        <w:t xml:space="preserve"> Oxford-Cambridge, Blackwell, 1992 ; G.J. </w:t>
      </w:r>
      <w:r w:rsidRPr="000130E3">
        <w:rPr>
          <w:rFonts w:asciiTheme="minorHAnsi" w:eastAsia="AGaramondPro-Regular" w:hAnsiTheme="minorHAnsi" w:cs="AGaramondPro-Regular"/>
          <w:color w:val="0F243E" w:themeColor="text2" w:themeShade="80"/>
          <w:sz w:val="16"/>
          <w:szCs w:val="16"/>
          <w:lang w:val="en-US" w:eastAsia="en-US"/>
        </w:rPr>
        <w:t xml:space="preserve">Martin &amp; P.E. James, </w:t>
      </w:r>
      <w:r w:rsidRPr="000130E3">
        <w:rPr>
          <w:rFonts w:asciiTheme="minorHAnsi" w:eastAsia="AGaramondPro-Regular" w:hAnsiTheme="minorHAnsi" w:cs="AGaramondPro-Italic"/>
          <w:i/>
          <w:iCs/>
          <w:color w:val="0F243E" w:themeColor="text2" w:themeShade="80"/>
          <w:sz w:val="16"/>
          <w:szCs w:val="16"/>
          <w:lang w:val="en-US" w:eastAsia="en-US"/>
        </w:rPr>
        <w:t xml:space="preserve">All Possible Worlds. </w:t>
      </w:r>
      <w:proofErr w:type="gramStart"/>
      <w:r w:rsidRPr="00A915D9">
        <w:rPr>
          <w:rFonts w:asciiTheme="minorHAnsi" w:eastAsia="AGaramondPro-Regular" w:hAnsiTheme="minorHAnsi" w:cs="AGaramondPro-Italic"/>
          <w:i/>
          <w:iCs/>
          <w:color w:val="0F243E" w:themeColor="text2" w:themeShade="80"/>
          <w:sz w:val="16"/>
          <w:szCs w:val="16"/>
          <w:lang w:val="en-US" w:eastAsia="en-US"/>
        </w:rPr>
        <w:t>A History of Geographical Ideas</w:t>
      </w:r>
      <w:r w:rsidRPr="00A915D9">
        <w:rPr>
          <w:rFonts w:asciiTheme="minorHAnsi" w:eastAsia="AGaramondPro-Regular" w:hAnsiTheme="minorHAnsi" w:cs="AGaramondPro-Regular"/>
          <w:color w:val="0F243E" w:themeColor="text2" w:themeShade="80"/>
          <w:sz w:val="16"/>
          <w:szCs w:val="16"/>
          <w:lang w:val="en-US" w:eastAsia="en-US"/>
        </w:rPr>
        <w:t>, New York-</w:t>
      </w:r>
      <w:proofErr w:type="spellStart"/>
      <w:r w:rsidRPr="00A915D9">
        <w:rPr>
          <w:rFonts w:asciiTheme="minorHAnsi" w:eastAsia="AGaramondPro-Regular" w:hAnsiTheme="minorHAnsi" w:cs="AGaramondPro-Regular"/>
          <w:color w:val="0F243E" w:themeColor="text2" w:themeShade="80"/>
          <w:sz w:val="16"/>
          <w:szCs w:val="16"/>
          <w:lang w:val="en-US" w:eastAsia="en-US"/>
        </w:rPr>
        <w:t>Chichester</w:t>
      </w:r>
      <w:proofErr w:type="spellEnd"/>
      <w:r w:rsidRPr="00A915D9">
        <w:rPr>
          <w:rFonts w:asciiTheme="minorHAnsi" w:eastAsia="AGaramondPro-Regular" w:hAnsiTheme="minorHAnsi" w:cs="AGaramondPro-Regular"/>
          <w:color w:val="0F243E" w:themeColor="text2" w:themeShade="80"/>
          <w:sz w:val="16"/>
          <w:szCs w:val="16"/>
          <w:lang w:val="en-US" w:eastAsia="en-US"/>
        </w:rPr>
        <w:t>-Brisbane-Toronto-Singapore, J. Wiley &amp; Sons, 1993.</w:t>
      </w:r>
      <w:proofErr w:type="gramEnd"/>
    </w:p>
  </w:endnote>
  <w:endnote w:id="5">
    <w:p w:rsidR="00D16F99" w:rsidRPr="00A915D9" w:rsidRDefault="00D16F99" w:rsidP="009225F6">
      <w:pPr>
        <w:pStyle w:val="Notedefin"/>
        <w:jc w:val="both"/>
        <w:rPr>
          <w:rFonts w:asciiTheme="minorHAnsi" w:hAnsiTheme="minorHAnsi"/>
          <w:color w:val="0F243E" w:themeColor="text2" w:themeShade="80"/>
          <w:sz w:val="16"/>
          <w:szCs w:val="16"/>
          <w:lang w:val="nl-BE"/>
        </w:rPr>
      </w:pPr>
      <w:r w:rsidRPr="000130E3">
        <w:rPr>
          <w:rStyle w:val="Appeldenotedefin"/>
          <w:rFonts w:asciiTheme="minorHAnsi" w:hAnsiTheme="minorHAnsi"/>
          <w:color w:val="0F243E" w:themeColor="text2" w:themeShade="80"/>
          <w:sz w:val="16"/>
          <w:szCs w:val="16"/>
          <w:lang w:val="fr-BE"/>
        </w:rPr>
        <w:endnoteRef/>
      </w:r>
      <w:r w:rsidRPr="00A915D9">
        <w:rPr>
          <w:rFonts w:asciiTheme="minorHAnsi" w:hAnsiTheme="minorHAnsi"/>
          <w:color w:val="0F243E" w:themeColor="text2" w:themeShade="80"/>
          <w:sz w:val="16"/>
          <w:szCs w:val="16"/>
          <w:lang w:val="nl-BE"/>
        </w:rPr>
        <w:t xml:space="preserve"> J. </w:t>
      </w:r>
      <w:proofErr w:type="spellStart"/>
      <w:r w:rsidRPr="00A915D9">
        <w:rPr>
          <w:rFonts w:asciiTheme="minorHAnsi" w:hAnsiTheme="minorHAnsi"/>
          <w:color w:val="0F243E" w:themeColor="text2" w:themeShade="80"/>
          <w:sz w:val="16"/>
          <w:szCs w:val="16"/>
          <w:lang w:val="nl-BE"/>
        </w:rPr>
        <w:t>Vandersmissen</w:t>
      </w:r>
      <w:proofErr w:type="spellEnd"/>
      <w:r w:rsidRPr="00A915D9">
        <w:rPr>
          <w:rFonts w:asciiTheme="minorHAnsi" w:hAnsiTheme="minorHAnsi"/>
          <w:color w:val="0F243E" w:themeColor="text2" w:themeShade="80"/>
          <w:sz w:val="16"/>
          <w:szCs w:val="16"/>
          <w:lang w:val="nl-BE"/>
        </w:rPr>
        <w:t xml:space="preserve">, </w:t>
      </w:r>
      <w:r w:rsidRPr="00A915D9">
        <w:rPr>
          <w:rFonts w:asciiTheme="minorHAnsi" w:hAnsiTheme="minorHAnsi"/>
          <w:i/>
          <w:color w:val="0F243E" w:themeColor="text2" w:themeShade="80"/>
          <w:sz w:val="16"/>
          <w:szCs w:val="16"/>
          <w:lang w:val="nl-BE"/>
        </w:rPr>
        <w:t xml:space="preserve">Op. </w:t>
      </w:r>
      <w:proofErr w:type="spellStart"/>
      <w:r w:rsidRPr="00A915D9">
        <w:rPr>
          <w:rFonts w:asciiTheme="minorHAnsi" w:hAnsiTheme="minorHAnsi"/>
          <w:i/>
          <w:color w:val="0F243E" w:themeColor="text2" w:themeShade="80"/>
          <w:sz w:val="16"/>
          <w:szCs w:val="16"/>
          <w:lang w:val="nl-BE"/>
        </w:rPr>
        <w:t>cit</w:t>
      </w:r>
      <w:proofErr w:type="spellEnd"/>
      <w:proofErr w:type="gramStart"/>
      <w:r w:rsidRPr="00A915D9">
        <w:rPr>
          <w:rFonts w:asciiTheme="minorHAnsi" w:hAnsiTheme="minorHAnsi"/>
          <w:i/>
          <w:color w:val="0F243E" w:themeColor="text2" w:themeShade="80"/>
          <w:sz w:val="16"/>
          <w:szCs w:val="16"/>
          <w:lang w:val="nl-BE"/>
        </w:rPr>
        <w:t>.</w:t>
      </w:r>
      <w:proofErr w:type="gramEnd"/>
      <w:r w:rsidRPr="00A915D9">
        <w:rPr>
          <w:rFonts w:asciiTheme="minorHAnsi" w:hAnsiTheme="minorHAnsi"/>
          <w:color w:val="0F243E" w:themeColor="text2" w:themeShade="80"/>
          <w:sz w:val="16"/>
          <w:szCs w:val="16"/>
          <w:lang w:val="nl-BE"/>
        </w:rPr>
        <w:t>, 2009, pp. 455-456.</w:t>
      </w:r>
    </w:p>
  </w:endnote>
  <w:endnote w:id="6">
    <w:p w:rsidR="00D16F99" w:rsidRPr="000130E3" w:rsidRDefault="00D16F99" w:rsidP="009225F6">
      <w:pPr>
        <w:pStyle w:val="Notedefin"/>
        <w:jc w:val="both"/>
        <w:rPr>
          <w:rFonts w:asciiTheme="minorHAnsi" w:hAnsiTheme="minorHAnsi"/>
          <w:color w:val="0F243E" w:themeColor="text2" w:themeShade="80"/>
          <w:sz w:val="16"/>
          <w:szCs w:val="16"/>
          <w:lang w:val="fr-BE"/>
        </w:rPr>
      </w:pPr>
      <w:r w:rsidRPr="000130E3">
        <w:rPr>
          <w:rStyle w:val="Appeldenotedefin"/>
          <w:rFonts w:asciiTheme="minorHAnsi" w:hAnsiTheme="minorHAnsi"/>
          <w:color w:val="0F243E" w:themeColor="text2" w:themeShade="80"/>
          <w:sz w:val="16"/>
          <w:szCs w:val="16"/>
          <w:lang w:val="fr-BE"/>
        </w:rPr>
        <w:endnoteRef/>
      </w:r>
      <w:r w:rsidRPr="000130E3">
        <w:rPr>
          <w:rFonts w:asciiTheme="minorHAnsi" w:hAnsiTheme="minorHAnsi"/>
          <w:color w:val="0F243E" w:themeColor="text2" w:themeShade="80"/>
          <w:sz w:val="16"/>
          <w:szCs w:val="16"/>
          <w:lang w:val="fr-BE"/>
        </w:rPr>
        <w:t xml:space="preserve"> Ibidem.</w:t>
      </w:r>
    </w:p>
  </w:endnote>
  <w:endnote w:id="7">
    <w:p w:rsidR="00D16F99" w:rsidRPr="000130E3" w:rsidRDefault="00D16F99" w:rsidP="009225F6">
      <w:pPr>
        <w:autoSpaceDE w:val="0"/>
        <w:autoSpaceDN w:val="0"/>
        <w:adjustRightInd w:val="0"/>
        <w:jc w:val="both"/>
        <w:rPr>
          <w:rFonts w:asciiTheme="minorHAnsi" w:hAnsiTheme="minorHAnsi"/>
          <w:color w:val="0F243E" w:themeColor="text2" w:themeShade="80"/>
          <w:sz w:val="16"/>
          <w:szCs w:val="16"/>
        </w:rPr>
      </w:pPr>
      <w:r w:rsidRPr="000130E3">
        <w:rPr>
          <w:rStyle w:val="Appeldenotedefin"/>
          <w:rFonts w:asciiTheme="minorHAnsi" w:hAnsiTheme="minorHAnsi"/>
          <w:color w:val="0F243E" w:themeColor="text2" w:themeShade="80"/>
          <w:sz w:val="16"/>
          <w:szCs w:val="16"/>
        </w:rPr>
        <w:endnoteRef/>
      </w:r>
      <w:r w:rsidRPr="000130E3">
        <w:rPr>
          <w:rFonts w:asciiTheme="minorHAnsi" w:hAnsiTheme="minorHAnsi"/>
          <w:color w:val="0F243E" w:themeColor="text2" w:themeShade="80"/>
          <w:sz w:val="16"/>
          <w:szCs w:val="16"/>
        </w:rPr>
        <w:t xml:space="preserve"> </w:t>
      </w:r>
      <w:r w:rsidR="00A915D9" w:rsidRPr="00A915D9">
        <w:rPr>
          <w:rFonts w:asciiTheme="minorHAnsi" w:eastAsia="AGaramondPro-Regular" w:hAnsiTheme="minorHAnsi" w:cs="AGaramondPro-Regular"/>
          <w:color w:val="0F243E" w:themeColor="text2" w:themeShade="80"/>
          <w:sz w:val="16"/>
          <w:szCs w:val="16"/>
          <w:lang w:eastAsia="en-US"/>
        </w:rPr>
        <w:t>Il y avait une importante initiative privée qui connait son apogée vers le milieu du XIXe siècle. L’Etablissement cartographique des frères Philippe et Jean-François Vandermaelen était pendants des années le rival des ateliers cartographiques allemands. Après la mort de Philippe, il était en déclin à cause d’une mauvaise gestion</w:t>
      </w:r>
      <w:r w:rsidR="00A915D9">
        <w:rPr>
          <w:rFonts w:asciiTheme="minorHAnsi" w:hAnsiTheme="minorHAnsi"/>
          <w:color w:val="0F243E" w:themeColor="text2" w:themeShade="80"/>
          <w:sz w:val="16"/>
          <w:szCs w:val="16"/>
        </w:rPr>
        <w:t xml:space="preserve">. </w:t>
      </w:r>
      <w:r w:rsidRPr="000130E3">
        <w:rPr>
          <w:rFonts w:asciiTheme="minorHAnsi" w:hAnsiTheme="minorHAnsi"/>
          <w:color w:val="0F243E" w:themeColor="text2" w:themeShade="80"/>
          <w:sz w:val="16"/>
          <w:szCs w:val="16"/>
        </w:rPr>
        <w:t xml:space="preserve">Voir : L. </w:t>
      </w:r>
      <w:r w:rsidRPr="000130E3">
        <w:rPr>
          <w:rFonts w:asciiTheme="minorHAnsi" w:eastAsia="AGaramondPro-Regular" w:hAnsiTheme="minorHAnsi" w:cs="AGaramondPro-Regular"/>
          <w:color w:val="0F243E" w:themeColor="text2" w:themeShade="80"/>
          <w:sz w:val="16"/>
          <w:szCs w:val="16"/>
          <w:lang w:eastAsia="en-US"/>
        </w:rPr>
        <w:t xml:space="preserve">Wellens-De </w:t>
      </w:r>
      <w:proofErr w:type="spellStart"/>
      <w:r w:rsidRPr="000130E3">
        <w:rPr>
          <w:rFonts w:asciiTheme="minorHAnsi" w:eastAsia="AGaramondPro-Regular" w:hAnsiTheme="minorHAnsi" w:cs="AGaramondPro-Regular"/>
          <w:color w:val="0F243E" w:themeColor="text2" w:themeShade="80"/>
          <w:sz w:val="16"/>
          <w:szCs w:val="16"/>
          <w:lang w:eastAsia="en-US"/>
        </w:rPr>
        <w:t>Donder</w:t>
      </w:r>
      <w:proofErr w:type="spellEnd"/>
      <w:r w:rsidRPr="000130E3">
        <w:rPr>
          <w:rFonts w:asciiTheme="minorHAnsi" w:eastAsia="AGaramondPro-Regular" w:hAnsiTheme="minorHAnsi" w:cs="AGaramondPro-Regular"/>
          <w:color w:val="0F243E" w:themeColor="text2" w:themeShade="80"/>
          <w:sz w:val="16"/>
          <w:szCs w:val="16"/>
          <w:lang w:eastAsia="en-US"/>
        </w:rPr>
        <w:t xml:space="preserve">, </w:t>
      </w:r>
      <w:r w:rsidRPr="000130E3">
        <w:rPr>
          <w:rFonts w:asciiTheme="minorHAnsi" w:eastAsia="AGaramondPro-Regular" w:hAnsiTheme="minorHAnsi" w:cs="AGaramondPro-Italic"/>
          <w:i/>
          <w:iCs/>
          <w:color w:val="0F243E" w:themeColor="text2" w:themeShade="80"/>
          <w:sz w:val="16"/>
          <w:szCs w:val="16"/>
          <w:lang w:eastAsia="en-US"/>
        </w:rPr>
        <w:t>Philippe Vandermaelen 1795-1869</w:t>
      </w:r>
      <w:r w:rsidRPr="000130E3">
        <w:rPr>
          <w:rFonts w:asciiTheme="minorHAnsi" w:eastAsia="AGaramondPro-Regular" w:hAnsiTheme="minorHAnsi" w:cs="AGaramondPro-Regular"/>
          <w:color w:val="0F243E" w:themeColor="text2" w:themeShade="80"/>
          <w:sz w:val="16"/>
          <w:szCs w:val="16"/>
          <w:lang w:eastAsia="en-US"/>
        </w:rPr>
        <w:t xml:space="preserve">, Bruxelles, Bibliothèque royale Albert Ier, 1969 ; </w:t>
      </w:r>
      <w:r w:rsidRPr="000130E3">
        <w:rPr>
          <w:rFonts w:asciiTheme="minorHAnsi" w:hAnsiTheme="minorHAnsi" w:cs="Times-Roman"/>
          <w:color w:val="0F243E" w:themeColor="text2" w:themeShade="80"/>
          <w:sz w:val="16"/>
          <w:szCs w:val="16"/>
          <w:lang w:eastAsia="en-US"/>
        </w:rPr>
        <w:t xml:space="preserve">M. Silvestre, « Jean-François Vandermaelen (1797-1872), naturaliste et collectionneur de plantes », </w:t>
      </w:r>
      <w:proofErr w:type="spellStart"/>
      <w:r w:rsidRPr="000130E3">
        <w:rPr>
          <w:rFonts w:asciiTheme="minorHAnsi" w:hAnsiTheme="minorHAnsi" w:cs="Times-Italic"/>
          <w:i/>
          <w:iCs/>
          <w:color w:val="0F243E" w:themeColor="text2" w:themeShade="80"/>
          <w:sz w:val="16"/>
          <w:szCs w:val="16"/>
          <w:lang w:eastAsia="en-US"/>
        </w:rPr>
        <w:t>Scientiarum</w:t>
      </w:r>
      <w:proofErr w:type="spellEnd"/>
      <w:r w:rsidRPr="000130E3">
        <w:rPr>
          <w:rFonts w:asciiTheme="minorHAnsi" w:hAnsiTheme="minorHAnsi" w:cs="Times-Italic"/>
          <w:i/>
          <w:iCs/>
          <w:color w:val="0F243E" w:themeColor="text2" w:themeShade="80"/>
          <w:sz w:val="16"/>
          <w:szCs w:val="16"/>
          <w:lang w:eastAsia="en-US"/>
        </w:rPr>
        <w:t xml:space="preserve"> Historia</w:t>
      </w:r>
      <w:r w:rsidRPr="000130E3">
        <w:rPr>
          <w:rFonts w:asciiTheme="minorHAnsi" w:hAnsiTheme="minorHAnsi" w:cs="Times-Roman"/>
          <w:color w:val="0F243E" w:themeColor="text2" w:themeShade="80"/>
          <w:sz w:val="16"/>
          <w:szCs w:val="16"/>
          <w:lang w:eastAsia="en-US"/>
        </w:rPr>
        <w:t xml:space="preserve">, </w:t>
      </w:r>
      <w:r w:rsidRPr="000130E3">
        <w:rPr>
          <w:rFonts w:asciiTheme="minorHAnsi" w:hAnsiTheme="minorHAnsi" w:cs="Times-Bold"/>
          <w:bCs/>
          <w:color w:val="0F243E" w:themeColor="text2" w:themeShade="80"/>
          <w:sz w:val="16"/>
          <w:szCs w:val="16"/>
          <w:lang w:eastAsia="en-US"/>
        </w:rPr>
        <w:t>28</w:t>
      </w:r>
      <w:r w:rsidRPr="000130E3">
        <w:rPr>
          <w:rFonts w:asciiTheme="minorHAnsi" w:hAnsiTheme="minorHAnsi" w:cs="Times-Bold"/>
          <w:b/>
          <w:bCs/>
          <w:color w:val="0F243E" w:themeColor="text2" w:themeShade="80"/>
          <w:sz w:val="16"/>
          <w:szCs w:val="16"/>
          <w:lang w:eastAsia="en-US"/>
        </w:rPr>
        <w:t xml:space="preserve">, </w:t>
      </w:r>
      <w:r w:rsidRPr="000130E3">
        <w:rPr>
          <w:rFonts w:asciiTheme="minorHAnsi" w:hAnsiTheme="minorHAnsi" w:cs="Times-Roman"/>
          <w:color w:val="0F243E" w:themeColor="text2" w:themeShade="80"/>
          <w:sz w:val="16"/>
          <w:szCs w:val="16"/>
          <w:lang w:eastAsia="en-US"/>
        </w:rPr>
        <w:t>2002, pp. 59-91.</w:t>
      </w:r>
    </w:p>
  </w:endnote>
  <w:endnote w:id="8">
    <w:p w:rsidR="00D16F99" w:rsidRPr="00A915D9" w:rsidRDefault="00D16F99" w:rsidP="009225F6">
      <w:pPr>
        <w:pStyle w:val="Notedefin"/>
        <w:jc w:val="both"/>
        <w:rPr>
          <w:rFonts w:asciiTheme="minorHAnsi" w:hAnsiTheme="minorHAnsi"/>
          <w:color w:val="0F243E" w:themeColor="text2" w:themeShade="80"/>
          <w:sz w:val="16"/>
          <w:szCs w:val="16"/>
          <w:lang w:val="nl-BE"/>
        </w:rPr>
      </w:pPr>
      <w:r w:rsidRPr="000130E3">
        <w:rPr>
          <w:rStyle w:val="Appeldenotedefin"/>
          <w:rFonts w:asciiTheme="minorHAnsi" w:hAnsiTheme="minorHAnsi"/>
          <w:color w:val="0F243E" w:themeColor="text2" w:themeShade="80"/>
          <w:sz w:val="16"/>
          <w:szCs w:val="16"/>
          <w:lang w:val="fr-BE"/>
        </w:rPr>
        <w:endnoteRef/>
      </w:r>
      <w:r w:rsidRPr="00A915D9">
        <w:rPr>
          <w:rFonts w:asciiTheme="minorHAnsi" w:hAnsiTheme="minorHAnsi"/>
          <w:color w:val="0F243E" w:themeColor="text2" w:themeShade="80"/>
          <w:sz w:val="16"/>
          <w:szCs w:val="16"/>
          <w:lang w:val="nl-BE"/>
        </w:rPr>
        <w:t xml:space="preserve"> J. </w:t>
      </w:r>
      <w:proofErr w:type="spellStart"/>
      <w:r w:rsidRPr="00A915D9">
        <w:rPr>
          <w:rFonts w:asciiTheme="minorHAnsi" w:hAnsiTheme="minorHAnsi"/>
          <w:color w:val="0F243E" w:themeColor="text2" w:themeShade="80"/>
          <w:sz w:val="16"/>
          <w:szCs w:val="16"/>
          <w:lang w:val="nl-BE"/>
        </w:rPr>
        <w:t>Vandersmissen</w:t>
      </w:r>
      <w:proofErr w:type="spellEnd"/>
      <w:r w:rsidRPr="00A915D9">
        <w:rPr>
          <w:rFonts w:asciiTheme="minorHAnsi" w:hAnsiTheme="minorHAnsi"/>
          <w:color w:val="0F243E" w:themeColor="text2" w:themeShade="80"/>
          <w:sz w:val="16"/>
          <w:szCs w:val="16"/>
          <w:lang w:val="nl-BE"/>
        </w:rPr>
        <w:t xml:space="preserve">, </w:t>
      </w:r>
      <w:r w:rsidRPr="00A915D9">
        <w:rPr>
          <w:rFonts w:asciiTheme="minorHAnsi" w:hAnsiTheme="minorHAnsi"/>
          <w:i/>
          <w:color w:val="0F243E" w:themeColor="text2" w:themeShade="80"/>
          <w:sz w:val="16"/>
          <w:szCs w:val="16"/>
          <w:lang w:val="nl-BE"/>
        </w:rPr>
        <w:t xml:space="preserve">Op. </w:t>
      </w:r>
      <w:proofErr w:type="spellStart"/>
      <w:r w:rsidRPr="00A915D9">
        <w:rPr>
          <w:rFonts w:asciiTheme="minorHAnsi" w:hAnsiTheme="minorHAnsi"/>
          <w:i/>
          <w:color w:val="0F243E" w:themeColor="text2" w:themeShade="80"/>
          <w:sz w:val="16"/>
          <w:szCs w:val="16"/>
          <w:lang w:val="nl-BE"/>
        </w:rPr>
        <w:t>cit</w:t>
      </w:r>
      <w:proofErr w:type="spellEnd"/>
      <w:proofErr w:type="gramStart"/>
      <w:r w:rsidRPr="00A915D9">
        <w:rPr>
          <w:rFonts w:asciiTheme="minorHAnsi" w:hAnsiTheme="minorHAnsi"/>
          <w:color w:val="0F243E" w:themeColor="text2" w:themeShade="80"/>
          <w:sz w:val="16"/>
          <w:szCs w:val="16"/>
          <w:lang w:val="nl-BE"/>
        </w:rPr>
        <w:t>.</w:t>
      </w:r>
      <w:proofErr w:type="gramEnd"/>
      <w:r w:rsidRPr="00A915D9">
        <w:rPr>
          <w:rFonts w:asciiTheme="minorHAnsi" w:hAnsiTheme="minorHAnsi"/>
          <w:color w:val="0F243E" w:themeColor="text2" w:themeShade="80"/>
          <w:sz w:val="16"/>
          <w:szCs w:val="16"/>
          <w:lang w:val="nl-BE"/>
        </w:rPr>
        <w:t>, 2009, p. 456.</w:t>
      </w:r>
    </w:p>
  </w:endnote>
  <w:endnote w:id="9">
    <w:p w:rsidR="00D16F99" w:rsidRPr="000130E3" w:rsidRDefault="00D16F99" w:rsidP="009225F6">
      <w:pPr>
        <w:pStyle w:val="Notedefin"/>
        <w:jc w:val="both"/>
        <w:rPr>
          <w:rFonts w:asciiTheme="minorHAnsi" w:hAnsiTheme="minorHAnsi"/>
          <w:color w:val="0F243E" w:themeColor="text2" w:themeShade="80"/>
          <w:sz w:val="16"/>
          <w:szCs w:val="16"/>
          <w:lang w:val="fr-BE"/>
        </w:rPr>
      </w:pPr>
      <w:r w:rsidRPr="000130E3">
        <w:rPr>
          <w:rStyle w:val="Appeldenotedefin"/>
          <w:rFonts w:asciiTheme="minorHAnsi" w:hAnsiTheme="minorHAnsi"/>
          <w:color w:val="0F243E" w:themeColor="text2" w:themeShade="80"/>
          <w:sz w:val="16"/>
          <w:szCs w:val="16"/>
          <w:lang w:val="fr-BE"/>
        </w:rPr>
        <w:endnoteRef/>
      </w:r>
      <w:r w:rsidRPr="000130E3">
        <w:rPr>
          <w:rFonts w:asciiTheme="minorHAnsi" w:hAnsiTheme="minorHAnsi"/>
          <w:color w:val="0F243E" w:themeColor="text2" w:themeShade="80"/>
          <w:sz w:val="16"/>
          <w:szCs w:val="16"/>
          <w:lang w:val="fr-BE"/>
        </w:rPr>
        <w:t xml:space="preserve"> Ibidem, pp. 39-111.</w:t>
      </w:r>
    </w:p>
  </w:endnote>
  <w:endnote w:id="10">
    <w:p w:rsidR="00D16F99" w:rsidRPr="000130E3" w:rsidRDefault="00D16F99" w:rsidP="0051702D">
      <w:pPr>
        <w:autoSpaceDE w:val="0"/>
        <w:autoSpaceDN w:val="0"/>
        <w:adjustRightInd w:val="0"/>
        <w:jc w:val="both"/>
        <w:rPr>
          <w:rFonts w:asciiTheme="minorHAnsi" w:hAnsiTheme="minorHAnsi"/>
          <w:color w:val="0F243E" w:themeColor="text2" w:themeShade="80"/>
          <w:sz w:val="16"/>
          <w:szCs w:val="16"/>
        </w:rPr>
      </w:pPr>
      <w:r w:rsidRPr="000130E3">
        <w:rPr>
          <w:rStyle w:val="Appeldenotedefin"/>
          <w:rFonts w:asciiTheme="minorHAnsi" w:hAnsiTheme="minorHAnsi"/>
          <w:color w:val="0F243E" w:themeColor="text2" w:themeShade="80"/>
          <w:sz w:val="16"/>
          <w:szCs w:val="16"/>
        </w:rPr>
        <w:endnoteRef/>
      </w:r>
      <w:r w:rsidRPr="000130E3">
        <w:rPr>
          <w:rFonts w:asciiTheme="minorHAnsi" w:hAnsiTheme="minorHAnsi"/>
          <w:color w:val="0F243E" w:themeColor="text2" w:themeShade="80"/>
          <w:sz w:val="16"/>
          <w:szCs w:val="16"/>
        </w:rPr>
        <w:t xml:space="preserve"> J. </w:t>
      </w:r>
      <w:proofErr w:type="spellStart"/>
      <w:r w:rsidRPr="000130E3">
        <w:rPr>
          <w:rFonts w:asciiTheme="minorHAnsi" w:hAnsiTheme="minorHAnsi"/>
          <w:color w:val="0F243E" w:themeColor="text2" w:themeShade="80"/>
          <w:sz w:val="16"/>
          <w:szCs w:val="16"/>
        </w:rPr>
        <w:t>Stengers</w:t>
      </w:r>
      <w:proofErr w:type="spellEnd"/>
      <w:r w:rsidRPr="000130E3">
        <w:rPr>
          <w:rFonts w:asciiTheme="minorHAnsi" w:hAnsiTheme="minorHAnsi"/>
          <w:color w:val="0F243E" w:themeColor="text2" w:themeShade="80"/>
          <w:sz w:val="16"/>
          <w:szCs w:val="16"/>
        </w:rPr>
        <w:t>, « </w:t>
      </w:r>
      <w:r w:rsidRPr="000130E3">
        <w:rPr>
          <w:rFonts w:asciiTheme="minorHAnsi" w:hAnsiTheme="minorHAnsi" w:cs="Arial"/>
          <w:color w:val="0F243E" w:themeColor="text2" w:themeShade="80"/>
          <w:sz w:val="16"/>
          <w:szCs w:val="16"/>
          <w:lang w:eastAsia="en-US"/>
        </w:rPr>
        <w:t xml:space="preserve">L’anticolonialisme libéral du XIXe siècle et son influence en Belgique », dans : </w:t>
      </w:r>
      <w:r w:rsidRPr="000130E3">
        <w:rPr>
          <w:rFonts w:asciiTheme="minorHAnsi" w:hAnsiTheme="minorHAnsi" w:cs="Arial"/>
          <w:i/>
          <w:iCs/>
          <w:color w:val="0F243E" w:themeColor="text2" w:themeShade="80"/>
          <w:sz w:val="16"/>
          <w:szCs w:val="16"/>
          <w:lang w:eastAsia="en-US"/>
        </w:rPr>
        <w:t xml:space="preserve">L’expansion belge sous Léopold Ier (1831-1865). Recueil d’études – De </w:t>
      </w:r>
      <w:proofErr w:type="spellStart"/>
      <w:r w:rsidRPr="000130E3">
        <w:rPr>
          <w:rFonts w:asciiTheme="minorHAnsi" w:hAnsiTheme="minorHAnsi" w:cs="Arial"/>
          <w:i/>
          <w:iCs/>
          <w:color w:val="0F243E" w:themeColor="text2" w:themeShade="80"/>
          <w:sz w:val="16"/>
          <w:szCs w:val="16"/>
          <w:lang w:eastAsia="en-US"/>
        </w:rPr>
        <w:t>Belgische</w:t>
      </w:r>
      <w:proofErr w:type="spellEnd"/>
      <w:r w:rsidRPr="000130E3">
        <w:rPr>
          <w:rFonts w:asciiTheme="minorHAnsi" w:hAnsiTheme="minorHAnsi" w:cs="Arial"/>
          <w:i/>
          <w:iCs/>
          <w:color w:val="0F243E" w:themeColor="text2" w:themeShade="80"/>
          <w:sz w:val="16"/>
          <w:szCs w:val="16"/>
          <w:lang w:eastAsia="en-US"/>
        </w:rPr>
        <w:t xml:space="preserve"> </w:t>
      </w:r>
      <w:proofErr w:type="spellStart"/>
      <w:r w:rsidRPr="000130E3">
        <w:rPr>
          <w:rFonts w:asciiTheme="minorHAnsi" w:hAnsiTheme="minorHAnsi" w:cs="Arial"/>
          <w:i/>
          <w:iCs/>
          <w:color w:val="0F243E" w:themeColor="text2" w:themeShade="80"/>
          <w:sz w:val="16"/>
          <w:szCs w:val="16"/>
          <w:lang w:eastAsia="en-US"/>
        </w:rPr>
        <w:t>expansie</w:t>
      </w:r>
      <w:proofErr w:type="spellEnd"/>
      <w:r w:rsidRPr="000130E3">
        <w:rPr>
          <w:rFonts w:asciiTheme="minorHAnsi" w:hAnsiTheme="minorHAnsi" w:cs="Arial"/>
          <w:i/>
          <w:iCs/>
          <w:color w:val="0F243E" w:themeColor="text2" w:themeShade="80"/>
          <w:sz w:val="16"/>
          <w:szCs w:val="16"/>
          <w:lang w:eastAsia="en-US"/>
        </w:rPr>
        <w:t xml:space="preserve"> </w:t>
      </w:r>
      <w:proofErr w:type="spellStart"/>
      <w:r w:rsidRPr="000130E3">
        <w:rPr>
          <w:rFonts w:asciiTheme="minorHAnsi" w:hAnsiTheme="minorHAnsi" w:cs="Arial"/>
          <w:i/>
          <w:iCs/>
          <w:color w:val="0F243E" w:themeColor="text2" w:themeShade="80"/>
          <w:sz w:val="16"/>
          <w:szCs w:val="16"/>
          <w:lang w:eastAsia="en-US"/>
        </w:rPr>
        <w:t>onder</w:t>
      </w:r>
      <w:proofErr w:type="spellEnd"/>
      <w:r w:rsidRPr="000130E3">
        <w:rPr>
          <w:rFonts w:asciiTheme="minorHAnsi" w:hAnsiTheme="minorHAnsi" w:cs="Arial"/>
          <w:i/>
          <w:iCs/>
          <w:color w:val="0F243E" w:themeColor="text2" w:themeShade="80"/>
          <w:sz w:val="16"/>
          <w:szCs w:val="16"/>
          <w:lang w:eastAsia="en-US"/>
        </w:rPr>
        <w:t xml:space="preserve"> </w:t>
      </w:r>
      <w:proofErr w:type="spellStart"/>
      <w:r w:rsidRPr="000130E3">
        <w:rPr>
          <w:rFonts w:asciiTheme="minorHAnsi" w:hAnsiTheme="minorHAnsi" w:cs="Arial"/>
          <w:i/>
          <w:iCs/>
          <w:color w:val="0F243E" w:themeColor="text2" w:themeShade="80"/>
          <w:sz w:val="16"/>
          <w:szCs w:val="16"/>
          <w:lang w:eastAsia="en-US"/>
        </w:rPr>
        <w:t>Leopold</w:t>
      </w:r>
      <w:proofErr w:type="spellEnd"/>
      <w:r w:rsidRPr="000130E3">
        <w:rPr>
          <w:rFonts w:asciiTheme="minorHAnsi" w:hAnsiTheme="minorHAnsi" w:cs="Arial"/>
          <w:i/>
          <w:iCs/>
          <w:color w:val="0F243E" w:themeColor="text2" w:themeShade="80"/>
          <w:sz w:val="16"/>
          <w:szCs w:val="16"/>
          <w:lang w:eastAsia="en-US"/>
        </w:rPr>
        <w:t xml:space="preserve"> I (1831-1865)</w:t>
      </w:r>
      <w:r w:rsidRPr="000130E3">
        <w:rPr>
          <w:rFonts w:asciiTheme="minorHAnsi" w:hAnsiTheme="minorHAnsi" w:cs="Arial"/>
          <w:iCs/>
          <w:color w:val="0F243E" w:themeColor="text2" w:themeShade="80"/>
          <w:sz w:val="16"/>
          <w:szCs w:val="16"/>
          <w:lang w:eastAsia="en-US"/>
        </w:rPr>
        <w:t>,</w:t>
      </w:r>
      <w:r w:rsidRPr="000130E3">
        <w:rPr>
          <w:rFonts w:asciiTheme="minorHAnsi" w:hAnsiTheme="minorHAnsi" w:cs="Arial"/>
          <w:i/>
          <w:iCs/>
          <w:color w:val="0F243E" w:themeColor="text2" w:themeShade="80"/>
          <w:sz w:val="16"/>
          <w:szCs w:val="16"/>
          <w:lang w:eastAsia="en-US"/>
        </w:rPr>
        <w:t xml:space="preserve"> </w:t>
      </w:r>
      <w:r w:rsidRPr="000130E3">
        <w:rPr>
          <w:rFonts w:asciiTheme="minorHAnsi" w:hAnsiTheme="minorHAnsi" w:cs="Arial"/>
          <w:color w:val="0F243E" w:themeColor="text2" w:themeShade="80"/>
          <w:sz w:val="16"/>
          <w:szCs w:val="16"/>
          <w:lang w:eastAsia="en-US"/>
        </w:rPr>
        <w:t>Bruxelles-Brussel : Académie royale des Sciences d’</w:t>
      </w:r>
      <w:proofErr w:type="spellStart"/>
      <w:r w:rsidRPr="000130E3">
        <w:rPr>
          <w:rFonts w:asciiTheme="minorHAnsi" w:hAnsiTheme="minorHAnsi" w:cs="Arial"/>
          <w:color w:val="0F243E" w:themeColor="text2" w:themeShade="80"/>
          <w:sz w:val="16"/>
          <w:szCs w:val="16"/>
          <w:lang w:eastAsia="en-US"/>
        </w:rPr>
        <w:t>Outre-Mer</w:t>
      </w:r>
      <w:proofErr w:type="spellEnd"/>
      <w:r w:rsidRPr="000130E3">
        <w:rPr>
          <w:rFonts w:asciiTheme="minorHAnsi" w:hAnsiTheme="minorHAnsi" w:cs="Arial"/>
          <w:color w:val="0F243E" w:themeColor="text2" w:themeShade="80"/>
          <w:sz w:val="16"/>
          <w:szCs w:val="16"/>
          <w:lang w:eastAsia="en-US"/>
        </w:rPr>
        <w:t>-</w:t>
      </w:r>
      <w:proofErr w:type="spellStart"/>
      <w:r w:rsidRPr="000130E3">
        <w:rPr>
          <w:rFonts w:asciiTheme="minorHAnsi" w:hAnsiTheme="minorHAnsi" w:cs="Arial"/>
          <w:color w:val="0F243E" w:themeColor="text2" w:themeShade="80"/>
          <w:sz w:val="16"/>
          <w:szCs w:val="16"/>
          <w:lang w:eastAsia="en-US"/>
        </w:rPr>
        <w:t>Koninklijke</w:t>
      </w:r>
      <w:proofErr w:type="spellEnd"/>
      <w:r w:rsidRPr="000130E3">
        <w:rPr>
          <w:rFonts w:asciiTheme="minorHAnsi" w:hAnsiTheme="minorHAnsi" w:cs="Arial"/>
          <w:color w:val="0F243E" w:themeColor="text2" w:themeShade="80"/>
          <w:sz w:val="16"/>
          <w:szCs w:val="16"/>
          <w:lang w:eastAsia="en-US"/>
        </w:rPr>
        <w:t xml:space="preserve"> </w:t>
      </w:r>
      <w:proofErr w:type="spellStart"/>
      <w:r w:rsidRPr="000130E3">
        <w:rPr>
          <w:rFonts w:asciiTheme="minorHAnsi" w:hAnsiTheme="minorHAnsi" w:cs="Arial"/>
          <w:color w:val="0F243E" w:themeColor="text2" w:themeShade="80"/>
          <w:sz w:val="16"/>
          <w:szCs w:val="16"/>
          <w:lang w:eastAsia="en-US"/>
        </w:rPr>
        <w:t>Academie</w:t>
      </w:r>
      <w:proofErr w:type="spellEnd"/>
      <w:r w:rsidRPr="000130E3">
        <w:rPr>
          <w:rFonts w:asciiTheme="minorHAnsi" w:hAnsiTheme="minorHAnsi" w:cs="Arial"/>
          <w:color w:val="0F243E" w:themeColor="text2" w:themeShade="80"/>
          <w:sz w:val="16"/>
          <w:szCs w:val="16"/>
          <w:lang w:eastAsia="en-US"/>
        </w:rPr>
        <w:t xml:space="preserve"> </w:t>
      </w:r>
      <w:proofErr w:type="spellStart"/>
      <w:r w:rsidRPr="000130E3">
        <w:rPr>
          <w:rFonts w:asciiTheme="minorHAnsi" w:hAnsiTheme="minorHAnsi" w:cs="Arial"/>
          <w:color w:val="0F243E" w:themeColor="text2" w:themeShade="80"/>
          <w:sz w:val="16"/>
          <w:szCs w:val="16"/>
          <w:lang w:eastAsia="en-US"/>
        </w:rPr>
        <w:t>voor</w:t>
      </w:r>
      <w:proofErr w:type="spellEnd"/>
      <w:r w:rsidRPr="000130E3">
        <w:rPr>
          <w:rFonts w:asciiTheme="minorHAnsi" w:hAnsiTheme="minorHAnsi" w:cs="Arial"/>
          <w:color w:val="0F243E" w:themeColor="text2" w:themeShade="80"/>
          <w:sz w:val="16"/>
          <w:szCs w:val="16"/>
          <w:lang w:eastAsia="en-US"/>
        </w:rPr>
        <w:t xml:space="preserve"> </w:t>
      </w:r>
      <w:proofErr w:type="spellStart"/>
      <w:r w:rsidRPr="000130E3">
        <w:rPr>
          <w:rFonts w:asciiTheme="minorHAnsi" w:hAnsiTheme="minorHAnsi" w:cs="Arial"/>
          <w:color w:val="0F243E" w:themeColor="text2" w:themeShade="80"/>
          <w:sz w:val="16"/>
          <w:szCs w:val="16"/>
          <w:lang w:eastAsia="en-US"/>
        </w:rPr>
        <w:t>Overzeese</w:t>
      </w:r>
      <w:proofErr w:type="spellEnd"/>
      <w:r w:rsidRPr="000130E3">
        <w:rPr>
          <w:rFonts w:asciiTheme="minorHAnsi" w:hAnsiTheme="minorHAnsi" w:cs="Arial"/>
          <w:color w:val="0F243E" w:themeColor="text2" w:themeShade="80"/>
          <w:sz w:val="16"/>
          <w:szCs w:val="16"/>
          <w:lang w:eastAsia="en-US"/>
        </w:rPr>
        <w:t xml:space="preserve"> </w:t>
      </w:r>
      <w:proofErr w:type="spellStart"/>
      <w:r w:rsidRPr="000130E3">
        <w:rPr>
          <w:rFonts w:asciiTheme="minorHAnsi" w:hAnsiTheme="minorHAnsi" w:cs="Arial"/>
          <w:color w:val="0F243E" w:themeColor="text2" w:themeShade="80"/>
          <w:sz w:val="16"/>
          <w:szCs w:val="16"/>
          <w:lang w:eastAsia="en-US"/>
        </w:rPr>
        <w:t>Wetenschappen</w:t>
      </w:r>
      <w:proofErr w:type="spellEnd"/>
      <w:r w:rsidRPr="000130E3">
        <w:rPr>
          <w:rFonts w:asciiTheme="minorHAnsi" w:hAnsiTheme="minorHAnsi" w:cs="Arial"/>
          <w:color w:val="0F243E" w:themeColor="text2" w:themeShade="80"/>
          <w:sz w:val="16"/>
          <w:szCs w:val="16"/>
          <w:lang w:eastAsia="en-US"/>
        </w:rPr>
        <w:t>, 1965, pp. 404-443.</w:t>
      </w:r>
    </w:p>
  </w:endnote>
  <w:endnote w:id="11">
    <w:p w:rsidR="00D16F99" w:rsidRPr="000130E3" w:rsidRDefault="00D16F99" w:rsidP="009225F6">
      <w:pPr>
        <w:autoSpaceDE w:val="0"/>
        <w:autoSpaceDN w:val="0"/>
        <w:adjustRightInd w:val="0"/>
        <w:jc w:val="both"/>
        <w:rPr>
          <w:rFonts w:asciiTheme="minorHAnsi" w:hAnsiTheme="minorHAnsi"/>
          <w:color w:val="0F243E" w:themeColor="text2" w:themeShade="80"/>
          <w:sz w:val="16"/>
          <w:szCs w:val="16"/>
        </w:rPr>
      </w:pPr>
      <w:r w:rsidRPr="000130E3">
        <w:rPr>
          <w:rStyle w:val="Appeldenotedefin"/>
          <w:rFonts w:asciiTheme="minorHAnsi" w:hAnsiTheme="minorHAnsi"/>
          <w:color w:val="0F243E" w:themeColor="text2" w:themeShade="80"/>
          <w:sz w:val="16"/>
          <w:szCs w:val="16"/>
        </w:rPr>
        <w:endnoteRef/>
      </w:r>
      <w:r w:rsidRPr="000130E3">
        <w:rPr>
          <w:rFonts w:asciiTheme="minorHAnsi" w:hAnsiTheme="minorHAnsi"/>
          <w:color w:val="0F243E" w:themeColor="text2" w:themeShade="80"/>
          <w:sz w:val="16"/>
          <w:szCs w:val="16"/>
        </w:rPr>
        <w:t xml:space="preserve"> </w:t>
      </w:r>
      <w:r w:rsidRPr="000130E3">
        <w:rPr>
          <w:rFonts w:asciiTheme="minorHAnsi" w:hAnsiTheme="minorHAnsi" w:cs="Times-Roman"/>
          <w:color w:val="0F243E" w:themeColor="text2" w:themeShade="80"/>
          <w:sz w:val="16"/>
          <w:szCs w:val="16"/>
          <w:lang w:eastAsia="en-US"/>
        </w:rPr>
        <w:t xml:space="preserve">J. </w:t>
      </w:r>
      <w:proofErr w:type="spellStart"/>
      <w:r w:rsidRPr="000130E3">
        <w:rPr>
          <w:rFonts w:asciiTheme="minorHAnsi" w:hAnsiTheme="minorHAnsi" w:cs="Times-Roman"/>
          <w:color w:val="0F243E" w:themeColor="text2" w:themeShade="80"/>
          <w:sz w:val="16"/>
          <w:szCs w:val="16"/>
          <w:lang w:eastAsia="en-US"/>
        </w:rPr>
        <w:t>Vandersmissen</w:t>
      </w:r>
      <w:proofErr w:type="spellEnd"/>
      <w:r w:rsidRPr="000130E3">
        <w:rPr>
          <w:rFonts w:asciiTheme="minorHAnsi" w:hAnsiTheme="minorHAnsi" w:cs="Times-Roman"/>
          <w:color w:val="0F243E" w:themeColor="text2" w:themeShade="80"/>
          <w:sz w:val="16"/>
          <w:szCs w:val="16"/>
          <w:lang w:eastAsia="en-US"/>
        </w:rPr>
        <w:t xml:space="preserve">, « Charles-Xavier </w:t>
      </w:r>
      <w:proofErr w:type="spellStart"/>
      <w:r w:rsidRPr="000130E3">
        <w:rPr>
          <w:rFonts w:asciiTheme="minorHAnsi" w:hAnsiTheme="minorHAnsi" w:cs="Times-Roman"/>
          <w:color w:val="0F243E" w:themeColor="text2" w:themeShade="80"/>
          <w:sz w:val="16"/>
          <w:szCs w:val="16"/>
          <w:lang w:eastAsia="en-US"/>
        </w:rPr>
        <w:t>Sainctelette</w:t>
      </w:r>
      <w:proofErr w:type="spellEnd"/>
      <w:r w:rsidRPr="000130E3">
        <w:rPr>
          <w:rFonts w:asciiTheme="minorHAnsi" w:hAnsiTheme="minorHAnsi" w:cs="Times-Roman"/>
          <w:color w:val="0F243E" w:themeColor="text2" w:themeShade="80"/>
          <w:sz w:val="16"/>
          <w:szCs w:val="16"/>
          <w:lang w:eastAsia="en-US"/>
        </w:rPr>
        <w:t xml:space="preserve">, de </w:t>
      </w:r>
      <w:proofErr w:type="spellStart"/>
      <w:r w:rsidRPr="000130E3">
        <w:rPr>
          <w:rFonts w:asciiTheme="minorHAnsi" w:hAnsiTheme="minorHAnsi" w:cs="Times-Roman"/>
          <w:color w:val="0F243E" w:themeColor="text2" w:themeShade="80"/>
          <w:sz w:val="16"/>
          <w:szCs w:val="16"/>
          <w:lang w:eastAsia="en-US"/>
        </w:rPr>
        <w:t>eerste</w:t>
      </w:r>
      <w:proofErr w:type="spellEnd"/>
      <w:r w:rsidRPr="000130E3">
        <w:rPr>
          <w:rFonts w:asciiTheme="minorHAnsi" w:hAnsiTheme="minorHAnsi" w:cs="Times-Roman"/>
          <w:color w:val="0F243E" w:themeColor="text2" w:themeShade="80"/>
          <w:sz w:val="16"/>
          <w:szCs w:val="16"/>
          <w:lang w:eastAsia="en-US"/>
        </w:rPr>
        <w:t xml:space="preserve"> Société belge de Géographie en de </w:t>
      </w:r>
      <w:proofErr w:type="spellStart"/>
      <w:r w:rsidRPr="000130E3">
        <w:rPr>
          <w:rFonts w:asciiTheme="minorHAnsi" w:hAnsiTheme="minorHAnsi" w:cs="Times-Roman"/>
          <w:color w:val="0F243E" w:themeColor="text2" w:themeShade="80"/>
          <w:sz w:val="16"/>
          <w:szCs w:val="16"/>
          <w:lang w:eastAsia="en-US"/>
        </w:rPr>
        <w:t>opkomst</w:t>
      </w:r>
      <w:proofErr w:type="spellEnd"/>
      <w:r w:rsidRPr="000130E3">
        <w:rPr>
          <w:rFonts w:asciiTheme="minorHAnsi" w:hAnsiTheme="minorHAnsi" w:cs="Times-Roman"/>
          <w:color w:val="0F243E" w:themeColor="text2" w:themeShade="80"/>
          <w:sz w:val="16"/>
          <w:szCs w:val="16"/>
          <w:lang w:eastAsia="en-US"/>
        </w:rPr>
        <w:t xml:space="preserve"> van </w:t>
      </w:r>
      <w:proofErr w:type="spellStart"/>
      <w:r w:rsidRPr="000130E3">
        <w:rPr>
          <w:rFonts w:asciiTheme="minorHAnsi" w:hAnsiTheme="minorHAnsi" w:cs="Times-Roman"/>
          <w:color w:val="0F243E" w:themeColor="text2" w:themeShade="80"/>
          <w:sz w:val="16"/>
          <w:szCs w:val="16"/>
          <w:lang w:eastAsia="en-US"/>
        </w:rPr>
        <w:t>het</w:t>
      </w:r>
      <w:proofErr w:type="spellEnd"/>
      <w:r w:rsidRPr="000130E3">
        <w:rPr>
          <w:rFonts w:asciiTheme="minorHAnsi" w:hAnsiTheme="minorHAnsi" w:cs="Times-Roman"/>
          <w:color w:val="0F243E" w:themeColor="text2" w:themeShade="80"/>
          <w:sz w:val="16"/>
          <w:szCs w:val="16"/>
          <w:lang w:eastAsia="en-US"/>
        </w:rPr>
        <w:t xml:space="preserve"> </w:t>
      </w:r>
      <w:proofErr w:type="spellStart"/>
      <w:r w:rsidRPr="000130E3">
        <w:rPr>
          <w:rFonts w:asciiTheme="minorHAnsi" w:hAnsiTheme="minorHAnsi" w:cs="Times-Roman"/>
          <w:color w:val="0F243E" w:themeColor="text2" w:themeShade="80"/>
          <w:sz w:val="16"/>
          <w:szCs w:val="16"/>
          <w:lang w:eastAsia="en-US"/>
        </w:rPr>
        <w:t>expansionisme</w:t>
      </w:r>
      <w:proofErr w:type="spellEnd"/>
      <w:r w:rsidRPr="000130E3">
        <w:rPr>
          <w:rFonts w:asciiTheme="minorHAnsi" w:hAnsiTheme="minorHAnsi" w:cs="Times-Roman"/>
          <w:color w:val="0F243E" w:themeColor="text2" w:themeShade="80"/>
          <w:sz w:val="16"/>
          <w:szCs w:val="16"/>
          <w:lang w:eastAsia="en-US"/>
        </w:rPr>
        <w:t xml:space="preserve"> in </w:t>
      </w:r>
      <w:proofErr w:type="spellStart"/>
      <w:r w:rsidRPr="000130E3">
        <w:rPr>
          <w:rFonts w:asciiTheme="minorHAnsi" w:hAnsiTheme="minorHAnsi" w:cs="Times-Roman"/>
          <w:color w:val="0F243E" w:themeColor="text2" w:themeShade="80"/>
          <w:sz w:val="16"/>
          <w:szCs w:val="16"/>
          <w:lang w:eastAsia="en-US"/>
        </w:rPr>
        <w:t>België</w:t>
      </w:r>
      <w:proofErr w:type="spellEnd"/>
      <w:r w:rsidRPr="000130E3">
        <w:rPr>
          <w:rFonts w:asciiTheme="minorHAnsi" w:hAnsiTheme="minorHAnsi" w:cs="Times-Roman"/>
          <w:color w:val="0F243E" w:themeColor="text2" w:themeShade="80"/>
          <w:sz w:val="16"/>
          <w:szCs w:val="16"/>
          <w:lang w:eastAsia="en-US"/>
        </w:rPr>
        <w:t xml:space="preserve"> (1869-1873) », </w:t>
      </w:r>
      <w:r w:rsidRPr="000130E3">
        <w:rPr>
          <w:rFonts w:asciiTheme="minorHAnsi" w:hAnsiTheme="minorHAnsi" w:cs="Times-Italic"/>
          <w:i/>
          <w:iCs/>
          <w:color w:val="0F243E" w:themeColor="text2" w:themeShade="80"/>
          <w:sz w:val="16"/>
          <w:szCs w:val="16"/>
          <w:lang w:eastAsia="en-US"/>
        </w:rPr>
        <w:t>BELGEO</w:t>
      </w:r>
      <w:r w:rsidRPr="000130E3">
        <w:rPr>
          <w:rFonts w:asciiTheme="minorHAnsi" w:hAnsiTheme="minorHAnsi" w:cs="Times-Roman"/>
          <w:color w:val="0F243E" w:themeColor="text2" w:themeShade="80"/>
          <w:sz w:val="16"/>
          <w:szCs w:val="16"/>
          <w:lang w:eastAsia="en-US"/>
        </w:rPr>
        <w:t>, 2008, 1, pp. 5-25.</w:t>
      </w:r>
    </w:p>
  </w:endnote>
  <w:endnote w:id="12">
    <w:p w:rsidR="00D16F99" w:rsidRPr="00A915D9" w:rsidRDefault="00D16F99" w:rsidP="009225F6">
      <w:pPr>
        <w:pStyle w:val="Notedefin"/>
        <w:jc w:val="both"/>
        <w:rPr>
          <w:rFonts w:asciiTheme="minorHAnsi" w:hAnsiTheme="minorHAnsi"/>
          <w:color w:val="0F243E" w:themeColor="text2" w:themeShade="80"/>
          <w:sz w:val="16"/>
          <w:szCs w:val="16"/>
          <w:lang w:val="nl-BE"/>
        </w:rPr>
      </w:pPr>
      <w:r w:rsidRPr="000130E3">
        <w:rPr>
          <w:rStyle w:val="Appeldenotedefin"/>
          <w:rFonts w:asciiTheme="minorHAnsi" w:hAnsiTheme="minorHAnsi"/>
          <w:color w:val="0F243E" w:themeColor="text2" w:themeShade="80"/>
          <w:sz w:val="16"/>
          <w:szCs w:val="16"/>
          <w:lang w:val="fr-BE"/>
        </w:rPr>
        <w:endnoteRef/>
      </w:r>
      <w:r w:rsidRPr="00A915D9">
        <w:rPr>
          <w:rFonts w:asciiTheme="minorHAnsi" w:hAnsiTheme="minorHAnsi"/>
          <w:color w:val="0F243E" w:themeColor="text2" w:themeShade="80"/>
          <w:sz w:val="16"/>
          <w:szCs w:val="16"/>
          <w:lang w:val="nl-BE"/>
        </w:rPr>
        <w:t xml:space="preserve"> J. </w:t>
      </w:r>
      <w:proofErr w:type="spellStart"/>
      <w:r w:rsidRPr="00A915D9">
        <w:rPr>
          <w:rFonts w:asciiTheme="minorHAnsi" w:hAnsiTheme="minorHAnsi"/>
          <w:color w:val="0F243E" w:themeColor="text2" w:themeShade="80"/>
          <w:sz w:val="16"/>
          <w:szCs w:val="16"/>
          <w:lang w:val="nl-BE"/>
        </w:rPr>
        <w:t>Vandersmissen</w:t>
      </w:r>
      <w:proofErr w:type="spellEnd"/>
      <w:r w:rsidRPr="00A915D9">
        <w:rPr>
          <w:rFonts w:asciiTheme="minorHAnsi" w:hAnsiTheme="minorHAnsi"/>
          <w:color w:val="0F243E" w:themeColor="text2" w:themeShade="80"/>
          <w:sz w:val="16"/>
          <w:szCs w:val="16"/>
          <w:lang w:val="nl-BE"/>
        </w:rPr>
        <w:t xml:space="preserve">, </w:t>
      </w:r>
      <w:r w:rsidRPr="00A915D9">
        <w:rPr>
          <w:rFonts w:asciiTheme="minorHAnsi" w:hAnsiTheme="minorHAnsi"/>
          <w:i/>
          <w:color w:val="0F243E" w:themeColor="text2" w:themeShade="80"/>
          <w:sz w:val="16"/>
          <w:szCs w:val="16"/>
          <w:lang w:val="nl-BE"/>
        </w:rPr>
        <w:t xml:space="preserve">Op. </w:t>
      </w:r>
      <w:proofErr w:type="spellStart"/>
      <w:r w:rsidRPr="00A915D9">
        <w:rPr>
          <w:rFonts w:asciiTheme="minorHAnsi" w:hAnsiTheme="minorHAnsi"/>
          <w:i/>
          <w:color w:val="0F243E" w:themeColor="text2" w:themeShade="80"/>
          <w:sz w:val="16"/>
          <w:szCs w:val="16"/>
          <w:lang w:val="nl-BE"/>
        </w:rPr>
        <w:t>cit</w:t>
      </w:r>
      <w:proofErr w:type="spellEnd"/>
      <w:proofErr w:type="gramStart"/>
      <w:r w:rsidRPr="00A915D9">
        <w:rPr>
          <w:rFonts w:asciiTheme="minorHAnsi" w:hAnsiTheme="minorHAnsi"/>
          <w:i/>
          <w:color w:val="0F243E" w:themeColor="text2" w:themeShade="80"/>
          <w:sz w:val="16"/>
          <w:szCs w:val="16"/>
          <w:lang w:val="nl-BE"/>
        </w:rPr>
        <w:t>.</w:t>
      </w:r>
      <w:proofErr w:type="gramEnd"/>
      <w:r w:rsidRPr="00A915D9">
        <w:rPr>
          <w:rFonts w:asciiTheme="minorHAnsi" w:hAnsiTheme="minorHAnsi"/>
          <w:color w:val="0F243E" w:themeColor="text2" w:themeShade="80"/>
          <w:sz w:val="16"/>
          <w:szCs w:val="16"/>
          <w:lang w:val="nl-BE"/>
        </w:rPr>
        <w:t>, 2009, pp. 113-127.</w:t>
      </w:r>
    </w:p>
  </w:endnote>
  <w:endnote w:id="13">
    <w:p w:rsidR="00D16F99" w:rsidRPr="000130E3" w:rsidRDefault="00D16F99" w:rsidP="009225F6">
      <w:pPr>
        <w:pStyle w:val="Notedefin"/>
        <w:jc w:val="both"/>
        <w:rPr>
          <w:rFonts w:asciiTheme="minorHAnsi" w:hAnsiTheme="minorHAnsi"/>
          <w:color w:val="0F243E" w:themeColor="text2" w:themeShade="80"/>
          <w:sz w:val="16"/>
          <w:szCs w:val="16"/>
          <w:lang w:val="fr-BE"/>
        </w:rPr>
      </w:pPr>
      <w:r w:rsidRPr="000130E3">
        <w:rPr>
          <w:rStyle w:val="Appeldenotedefin"/>
          <w:rFonts w:asciiTheme="minorHAnsi" w:hAnsiTheme="minorHAnsi"/>
          <w:color w:val="0F243E" w:themeColor="text2" w:themeShade="80"/>
          <w:sz w:val="16"/>
          <w:szCs w:val="16"/>
          <w:lang w:val="fr-BE"/>
        </w:rPr>
        <w:endnoteRef/>
      </w:r>
      <w:r w:rsidRPr="000130E3">
        <w:rPr>
          <w:rFonts w:asciiTheme="minorHAnsi" w:hAnsiTheme="minorHAnsi"/>
          <w:color w:val="0F243E" w:themeColor="text2" w:themeShade="80"/>
          <w:sz w:val="16"/>
          <w:szCs w:val="16"/>
          <w:lang w:val="fr-BE"/>
        </w:rPr>
        <w:t xml:space="preserve"> Voir : J. </w:t>
      </w:r>
      <w:proofErr w:type="spellStart"/>
      <w:r w:rsidRPr="000130E3">
        <w:rPr>
          <w:rFonts w:asciiTheme="minorHAnsi" w:hAnsiTheme="minorHAnsi"/>
          <w:color w:val="0F243E" w:themeColor="text2" w:themeShade="80"/>
          <w:sz w:val="16"/>
          <w:szCs w:val="16"/>
          <w:lang w:val="fr-BE"/>
        </w:rPr>
        <w:t>Vandersmissen</w:t>
      </w:r>
      <w:proofErr w:type="spellEnd"/>
      <w:r w:rsidRPr="000130E3">
        <w:rPr>
          <w:rFonts w:asciiTheme="minorHAnsi" w:hAnsiTheme="minorHAnsi"/>
          <w:color w:val="0F243E" w:themeColor="text2" w:themeShade="80"/>
          <w:sz w:val="16"/>
          <w:szCs w:val="16"/>
          <w:lang w:val="fr-BE"/>
        </w:rPr>
        <w:t xml:space="preserve">, </w:t>
      </w:r>
      <w:r w:rsidRPr="000130E3">
        <w:rPr>
          <w:rFonts w:asciiTheme="minorHAnsi" w:hAnsiTheme="minorHAnsi"/>
          <w:i/>
          <w:color w:val="0F243E" w:themeColor="text2" w:themeShade="80"/>
          <w:sz w:val="16"/>
          <w:szCs w:val="16"/>
          <w:lang w:val="fr-BE"/>
        </w:rPr>
        <w:t xml:space="preserve">Art. </w:t>
      </w:r>
      <w:proofErr w:type="spellStart"/>
      <w:proofErr w:type="gramStart"/>
      <w:r w:rsidRPr="000130E3">
        <w:rPr>
          <w:rFonts w:asciiTheme="minorHAnsi" w:hAnsiTheme="minorHAnsi"/>
          <w:i/>
          <w:color w:val="0F243E" w:themeColor="text2" w:themeShade="80"/>
          <w:sz w:val="16"/>
          <w:szCs w:val="16"/>
          <w:lang w:val="fr-BE"/>
        </w:rPr>
        <w:t>cit</w:t>
      </w:r>
      <w:proofErr w:type="spellEnd"/>
      <w:r w:rsidRPr="000130E3">
        <w:rPr>
          <w:rFonts w:asciiTheme="minorHAnsi" w:hAnsiTheme="minorHAnsi"/>
          <w:i/>
          <w:color w:val="0F243E" w:themeColor="text2" w:themeShade="80"/>
          <w:sz w:val="16"/>
          <w:szCs w:val="16"/>
          <w:lang w:val="fr-BE"/>
        </w:rPr>
        <w:t>.</w:t>
      </w:r>
      <w:r w:rsidRPr="000130E3">
        <w:rPr>
          <w:rFonts w:asciiTheme="minorHAnsi" w:hAnsiTheme="minorHAnsi"/>
          <w:color w:val="0F243E" w:themeColor="text2" w:themeShade="80"/>
          <w:sz w:val="16"/>
          <w:szCs w:val="16"/>
          <w:lang w:val="fr-BE"/>
        </w:rPr>
        <w:t>,</w:t>
      </w:r>
      <w:proofErr w:type="gramEnd"/>
      <w:r w:rsidRPr="000130E3">
        <w:rPr>
          <w:rFonts w:asciiTheme="minorHAnsi" w:hAnsiTheme="minorHAnsi"/>
          <w:color w:val="0F243E" w:themeColor="text2" w:themeShade="80"/>
          <w:sz w:val="16"/>
          <w:szCs w:val="16"/>
          <w:lang w:val="fr-BE"/>
        </w:rPr>
        <w:t xml:space="preserve"> 2008.</w:t>
      </w:r>
    </w:p>
  </w:endnote>
  <w:endnote w:id="14">
    <w:p w:rsidR="00D16F99" w:rsidRPr="000130E3" w:rsidRDefault="00D16F99" w:rsidP="009225F6">
      <w:pPr>
        <w:pStyle w:val="Notedefin"/>
        <w:jc w:val="both"/>
        <w:rPr>
          <w:rFonts w:asciiTheme="minorHAnsi" w:hAnsiTheme="minorHAnsi"/>
          <w:color w:val="0F243E" w:themeColor="text2" w:themeShade="80"/>
          <w:sz w:val="16"/>
          <w:szCs w:val="16"/>
          <w:lang w:val="fr-BE"/>
        </w:rPr>
      </w:pPr>
      <w:r w:rsidRPr="000130E3">
        <w:rPr>
          <w:rStyle w:val="Appeldenotedefin"/>
          <w:rFonts w:asciiTheme="minorHAnsi" w:hAnsiTheme="minorHAnsi"/>
          <w:color w:val="0F243E" w:themeColor="text2" w:themeShade="80"/>
          <w:sz w:val="16"/>
          <w:szCs w:val="16"/>
          <w:lang w:val="fr-BE"/>
        </w:rPr>
        <w:endnoteRef/>
      </w:r>
      <w:r w:rsidRPr="000130E3">
        <w:rPr>
          <w:rFonts w:asciiTheme="minorHAnsi" w:hAnsiTheme="minorHAnsi"/>
          <w:color w:val="0F243E" w:themeColor="text2" w:themeShade="80"/>
          <w:sz w:val="16"/>
          <w:szCs w:val="16"/>
          <w:lang w:val="fr-BE"/>
        </w:rPr>
        <w:t xml:space="preserve"> À propos du Congrès de 1875 et la colonisation, voir : J. </w:t>
      </w:r>
      <w:proofErr w:type="spellStart"/>
      <w:r w:rsidRPr="000130E3">
        <w:rPr>
          <w:rFonts w:asciiTheme="minorHAnsi" w:hAnsiTheme="minorHAnsi"/>
          <w:color w:val="0F243E" w:themeColor="text2" w:themeShade="80"/>
          <w:sz w:val="16"/>
          <w:szCs w:val="16"/>
          <w:lang w:val="fr-BE"/>
        </w:rPr>
        <w:t>Vandersmissen</w:t>
      </w:r>
      <w:proofErr w:type="spellEnd"/>
      <w:r w:rsidRPr="000130E3">
        <w:rPr>
          <w:rFonts w:asciiTheme="minorHAnsi" w:hAnsiTheme="minorHAnsi"/>
          <w:color w:val="0F243E" w:themeColor="text2" w:themeShade="80"/>
          <w:sz w:val="16"/>
          <w:szCs w:val="16"/>
          <w:lang w:val="fr-BE"/>
        </w:rPr>
        <w:t xml:space="preserve">, </w:t>
      </w:r>
      <w:r w:rsidRPr="000130E3">
        <w:rPr>
          <w:rFonts w:asciiTheme="minorHAnsi" w:hAnsiTheme="minorHAnsi"/>
          <w:i/>
          <w:color w:val="0F243E" w:themeColor="text2" w:themeShade="80"/>
          <w:sz w:val="16"/>
          <w:szCs w:val="16"/>
          <w:lang w:val="fr-BE"/>
        </w:rPr>
        <w:t xml:space="preserve">Op. </w:t>
      </w:r>
      <w:proofErr w:type="spellStart"/>
      <w:proofErr w:type="gramStart"/>
      <w:r w:rsidRPr="000130E3">
        <w:rPr>
          <w:rFonts w:asciiTheme="minorHAnsi" w:hAnsiTheme="minorHAnsi"/>
          <w:i/>
          <w:color w:val="0F243E" w:themeColor="text2" w:themeShade="80"/>
          <w:sz w:val="16"/>
          <w:szCs w:val="16"/>
          <w:lang w:val="fr-BE"/>
        </w:rPr>
        <w:t>cit</w:t>
      </w:r>
      <w:proofErr w:type="spellEnd"/>
      <w:r w:rsidRPr="000130E3">
        <w:rPr>
          <w:rFonts w:asciiTheme="minorHAnsi" w:hAnsiTheme="minorHAnsi"/>
          <w:color w:val="0F243E" w:themeColor="text2" w:themeShade="80"/>
          <w:sz w:val="16"/>
          <w:szCs w:val="16"/>
          <w:lang w:val="fr-BE"/>
        </w:rPr>
        <w:t>.,</w:t>
      </w:r>
      <w:proofErr w:type="gramEnd"/>
      <w:r w:rsidRPr="000130E3">
        <w:rPr>
          <w:rFonts w:asciiTheme="minorHAnsi" w:hAnsiTheme="minorHAnsi"/>
          <w:color w:val="0F243E" w:themeColor="text2" w:themeShade="80"/>
          <w:sz w:val="16"/>
          <w:szCs w:val="16"/>
          <w:lang w:val="fr-BE"/>
        </w:rPr>
        <w:t xml:space="preserve"> 2009, pp. 177-189..</w:t>
      </w:r>
    </w:p>
  </w:endnote>
  <w:endnote w:id="15">
    <w:p w:rsidR="00D16F99" w:rsidRPr="000130E3" w:rsidRDefault="00D16F99" w:rsidP="009225F6">
      <w:pPr>
        <w:autoSpaceDE w:val="0"/>
        <w:autoSpaceDN w:val="0"/>
        <w:adjustRightInd w:val="0"/>
        <w:jc w:val="both"/>
        <w:rPr>
          <w:rFonts w:asciiTheme="minorHAnsi" w:hAnsiTheme="minorHAnsi"/>
          <w:color w:val="0F243E" w:themeColor="text2" w:themeShade="80"/>
          <w:sz w:val="16"/>
          <w:szCs w:val="16"/>
        </w:rPr>
      </w:pPr>
      <w:r w:rsidRPr="000130E3">
        <w:rPr>
          <w:rStyle w:val="Appeldenotedefin"/>
          <w:rFonts w:asciiTheme="minorHAnsi" w:hAnsiTheme="minorHAnsi"/>
          <w:color w:val="0F243E" w:themeColor="text2" w:themeShade="80"/>
          <w:sz w:val="16"/>
          <w:szCs w:val="16"/>
        </w:rPr>
        <w:endnoteRef/>
      </w:r>
      <w:r w:rsidRPr="000130E3">
        <w:rPr>
          <w:rFonts w:asciiTheme="minorHAnsi" w:hAnsiTheme="minorHAnsi"/>
          <w:color w:val="0F243E" w:themeColor="text2" w:themeShade="80"/>
          <w:sz w:val="16"/>
          <w:szCs w:val="16"/>
        </w:rPr>
        <w:t xml:space="preserve"> </w:t>
      </w:r>
      <w:r w:rsidRPr="000130E3">
        <w:rPr>
          <w:rFonts w:asciiTheme="minorHAnsi" w:hAnsiTheme="minorHAnsi" w:cs="Times-Roman"/>
          <w:color w:val="0F243E" w:themeColor="text2" w:themeShade="80"/>
          <w:sz w:val="16"/>
          <w:szCs w:val="16"/>
          <w:lang w:eastAsia="en-US"/>
        </w:rPr>
        <w:t>E. Goblet d’</w:t>
      </w:r>
      <w:proofErr w:type="spellStart"/>
      <w:r w:rsidRPr="000130E3">
        <w:rPr>
          <w:rFonts w:asciiTheme="minorHAnsi" w:hAnsiTheme="minorHAnsi" w:cs="Times-Roman"/>
          <w:color w:val="0F243E" w:themeColor="text2" w:themeShade="80"/>
          <w:sz w:val="16"/>
          <w:szCs w:val="16"/>
          <w:lang w:eastAsia="en-US"/>
        </w:rPr>
        <w:t>Alviella</w:t>
      </w:r>
      <w:proofErr w:type="spellEnd"/>
      <w:r w:rsidRPr="000130E3">
        <w:rPr>
          <w:rFonts w:asciiTheme="minorHAnsi" w:hAnsiTheme="minorHAnsi" w:cs="Times-Roman"/>
          <w:color w:val="0F243E" w:themeColor="text2" w:themeShade="80"/>
          <w:sz w:val="16"/>
          <w:szCs w:val="16"/>
          <w:lang w:eastAsia="en-US"/>
        </w:rPr>
        <w:t xml:space="preserve">, « Le Congrès de Géographie », </w:t>
      </w:r>
      <w:r w:rsidRPr="000130E3">
        <w:rPr>
          <w:rFonts w:asciiTheme="minorHAnsi" w:hAnsiTheme="minorHAnsi" w:cs="Times-Italic"/>
          <w:i/>
          <w:iCs/>
          <w:color w:val="0F243E" w:themeColor="text2" w:themeShade="80"/>
          <w:sz w:val="16"/>
          <w:szCs w:val="16"/>
          <w:lang w:eastAsia="en-US"/>
        </w:rPr>
        <w:t>Revue de Belgique</w:t>
      </w:r>
      <w:r w:rsidRPr="000130E3">
        <w:rPr>
          <w:rFonts w:asciiTheme="minorHAnsi" w:hAnsiTheme="minorHAnsi" w:cs="Times-Roman"/>
          <w:color w:val="0F243E" w:themeColor="text2" w:themeShade="80"/>
          <w:sz w:val="16"/>
          <w:szCs w:val="16"/>
          <w:lang w:eastAsia="en-US"/>
        </w:rPr>
        <w:t xml:space="preserve">, </w:t>
      </w:r>
      <w:r w:rsidRPr="000130E3">
        <w:rPr>
          <w:rFonts w:asciiTheme="minorHAnsi" w:hAnsiTheme="minorHAnsi" w:cs="Times-Bold"/>
          <w:bCs/>
          <w:color w:val="0F243E" w:themeColor="text2" w:themeShade="80"/>
          <w:sz w:val="16"/>
          <w:szCs w:val="16"/>
          <w:lang w:eastAsia="en-US"/>
        </w:rPr>
        <w:t xml:space="preserve">7, nr. 5, </w:t>
      </w:r>
      <w:r w:rsidRPr="000130E3">
        <w:rPr>
          <w:rFonts w:asciiTheme="minorHAnsi" w:hAnsiTheme="minorHAnsi" w:cs="Times-Roman"/>
          <w:color w:val="0F243E" w:themeColor="text2" w:themeShade="80"/>
          <w:sz w:val="16"/>
          <w:szCs w:val="16"/>
          <w:lang w:eastAsia="en-US"/>
        </w:rPr>
        <w:t>1875, pp. 19-33.</w:t>
      </w:r>
    </w:p>
  </w:endnote>
  <w:endnote w:id="16">
    <w:p w:rsidR="00D16F99" w:rsidRPr="00A915D9" w:rsidRDefault="00D16F99" w:rsidP="009225F6">
      <w:pPr>
        <w:pStyle w:val="Notedefin"/>
        <w:jc w:val="both"/>
        <w:rPr>
          <w:rFonts w:asciiTheme="minorHAnsi" w:hAnsiTheme="minorHAnsi"/>
          <w:color w:val="0F243E" w:themeColor="text2" w:themeShade="80"/>
          <w:sz w:val="16"/>
          <w:szCs w:val="16"/>
          <w:lang w:val="nl-BE"/>
        </w:rPr>
      </w:pPr>
      <w:r w:rsidRPr="000130E3">
        <w:rPr>
          <w:rStyle w:val="Appeldenotedefin"/>
          <w:rFonts w:asciiTheme="minorHAnsi" w:hAnsiTheme="minorHAnsi"/>
          <w:color w:val="0F243E" w:themeColor="text2" w:themeShade="80"/>
          <w:sz w:val="16"/>
          <w:szCs w:val="16"/>
          <w:lang w:val="fr-BE"/>
        </w:rPr>
        <w:endnoteRef/>
      </w:r>
      <w:r w:rsidRPr="00A915D9">
        <w:rPr>
          <w:rFonts w:asciiTheme="minorHAnsi" w:hAnsiTheme="minorHAnsi"/>
          <w:color w:val="0F243E" w:themeColor="text2" w:themeShade="80"/>
          <w:sz w:val="16"/>
          <w:szCs w:val="16"/>
          <w:lang w:val="nl-BE"/>
        </w:rPr>
        <w:t xml:space="preserve"> J. </w:t>
      </w:r>
      <w:proofErr w:type="spellStart"/>
      <w:r w:rsidRPr="00A915D9">
        <w:rPr>
          <w:rFonts w:asciiTheme="minorHAnsi" w:hAnsiTheme="minorHAnsi"/>
          <w:color w:val="0F243E" w:themeColor="text2" w:themeShade="80"/>
          <w:sz w:val="16"/>
          <w:szCs w:val="16"/>
          <w:lang w:val="nl-BE"/>
        </w:rPr>
        <w:t>Vandersmissen</w:t>
      </w:r>
      <w:proofErr w:type="spellEnd"/>
      <w:r w:rsidRPr="00A915D9">
        <w:rPr>
          <w:rFonts w:asciiTheme="minorHAnsi" w:hAnsiTheme="minorHAnsi"/>
          <w:color w:val="0F243E" w:themeColor="text2" w:themeShade="80"/>
          <w:sz w:val="16"/>
          <w:szCs w:val="16"/>
          <w:lang w:val="nl-BE"/>
        </w:rPr>
        <w:t xml:space="preserve">, </w:t>
      </w:r>
      <w:r w:rsidRPr="00A915D9">
        <w:rPr>
          <w:rFonts w:asciiTheme="minorHAnsi" w:hAnsiTheme="minorHAnsi"/>
          <w:i/>
          <w:color w:val="0F243E" w:themeColor="text2" w:themeShade="80"/>
          <w:sz w:val="16"/>
          <w:szCs w:val="16"/>
          <w:lang w:val="nl-BE"/>
        </w:rPr>
        <w:t xml:space="preserve">Op. </w:t>
      </w:r>
      <w:proofErr w:type="spellStart"/>
      <w:r w:rsidRPr="00A915D9">
        <w:rPr>
          <w:rFonts w:asciiTheme="minorHAnsi" w:hAnsiTheme="minorHAnsi"/>
          <w:i/>
          <w:color w:val="0F243E" w:themeColor="text2" w:themeShade="80"/>
          <w:sz w:val="16"/>
          <w:szCs w:val="16"/>
          <w:lang w:val="nl-BE"/>
        </w:rPr>
        <w:t>cit</w:t>
      </w:r>
      <w:proofErr w:type="spellEnd"/>
      <w:proofErr w:type="gramStart"/>
      <w:r w:rsidRPr="00A915D9">
        <w:rPr>
          <w:rFonts w:asciiTheme="minorHAnsi" w:hAnsiTheme="minorHAnsi"/>
          <w:i/>
          <w:color w:val="0F243E" w:themeColor="text2" w:themeShade="80"/>
          <w:sz w:val="16"/>
          <w:szCs w:val="16"/>
          <w:lang w:val="nl-BE"/>
        </w:rPr>
        <w:t>.</w:t>
      </w:r>
      <w:proofErr w:type="gramEnd"/>
      <w:r w:rsidRPr="00A915D9">
        <w:rPr>
          <w:rFonts w:asciiTheme="minorHAnsi" w:hAnsiTheme="minorHAnsi"/>
          <w:color w:val="0F243E" w:themeColor="text2" w:themeShade="80"/>
          <w:sz w:val="16"/>
          <w:szCs w:val="16"/>
          <w:lang w:val="nl-BE"/>
        </w:rPr>
        <w:t>, 2009, pp. 233-249.</w:t>
      </w:r>
    </w:p>
  </w:endnote>
  <w:endnote w:id="17">
    <w:p w:rsidR="00D16F99" w:rsidRPr="000130E3" w:rsidRDefault="00D16F99" w:rsidP="009225F6">
      <w:pPr>
        <w:pStyle w:val="Notedefin"/>
        <w:jc w:val="both"/>
        <w:rPr>
          <w:rFonts w:asciiTheme="minorHAnsi" w:hAnsiTheme="minorHAnsi"/>
          <w:color w:val="0F243E" w:themeColor="text2" w:themeShade="80"/>
          <w:sz w:val="16"/>
          <w:szCs w:val="16"/>
          <w:lang w:val="fr-BE"/>
        </w:rPr>
      </w:pPr>
      <w:r w:rsidRPr="000130E3">
        <w:rPr>
          <w:rStyle w:val="Appeldenotedefin"/>
          <w:rFonts w:asciiTheme="minorHAnsi" w:hAnsiTheme="minorHAnsi"/>
          <w:color w:val="0F243E" w:themeColor="text2" w:themeShade="80"/>
          <w:sz w:val="16"/>
          <w:szCs w:val="16"/>
          <w:lang w:val="fr-BE"/>
        </w:rPr>
        <w:endnoteRef/>
      </w:r>
      <w:r w:rsidRPr="000130E3">
        <w:rPr>
          <w:rFonts w:asciiTheme="minorHAnsi" w:hAnsiTheme="minorHAnsi"/>
          <w:color w:val="0F243E" w:themeColor="text2" w:themeShade="80"/>
          <w:sz w:val="16"/>
          <w:szCs w:val="16"/>
          <w:lang w:val="fr-BE"/>
        </w:rPr>
        <w:t xml:space="preserve"> Ibidem, pp. 191-231.</w:t>
      </w:r>
    </w:p>
  </w:endnote>
  <w:endnote w:id="18">
    <w:p w:rsidR="00D16F99" w:rsidRPr="000130E3" w:rsidRDefault="00D16F99" w:rsidP="009225F6">
      <w:pPr>
        <w:autoSpaceDE w:val="0"/>
        <w:autoSpaceDN w:val="0"/>
        <w:adjustRightInd w:val="0"/>
        <w:jc w:val="both"/>
        <w:rPr>
          <w:rFonts w:asciiTheme="minorHAnsi" w:hAnsiTheme="minorHAnsi"/>
          <w:color w:val="0F243E" w:themeColor="text2" w:themeShade="80"/>
          <w:sz w:val="16"/>
          <w:szCs w:val="16"/>
        </w:rPr>
      </w:pPr>
      <w:r w:rsidRPr="000130E3">
        <w:rPr>
          <w:rStyle w:val="Appeldenotedefin"/>
          <w:rFonts w:asciiTheme="minorHAnsi" w:hAnsiTheme="minorHAnsi"/>
          <w:color w:val="0F243E" w:themeColor="text2" w:themeShade="80"/>
          <w:sz w:val="16"/>
          <w:szCs w:val="16"/>
        </w:rPr>
        <w:endnoteRef/>
      </w:r>
      <w:r w:rsidRPr="000130E3">
        <w:rPr>
          <w:rFonts w:asciiTheme="minorHAnsi" w:hAnsiTheme="minorHAnsi"/>
          <w:color w:val="0F243E" w:themeColor="text2" w:themeShade="80"/>
          <w:sz w:val="16"/>
          <w:szCs w:val="16"/>
        </w:rPr>
        <w:t xml:space="preserve"> </w:t>
      </w:r>
      <w:r w:rsidRPr="000130E3">
        <w:rPr>
          <w:rFonts w:asciiTheme="minorHAnsi" w:hAnsiTheme="minorHAnsi" w:cs="Arial"/>
          <w:color w:val="0F243E" w:themeColor="text2" w:themeShade="80"/>
          <w:sz w:val="16"/>
          <w:szCs w:val="16"/>
          <w:lang w:eastAsia="en-US"/>
        </w:rPr>
        <w:t xml:space="preserve">Discours d’H.-E. </w:t>
      </w:r>
      <w:proofErr w:type="spellStart"/>
      <w:r w:rsidRPr="000130E3">
        <w:rPr>
          <w:rFonts w:asciiTheme="minorHAnsi" w:hAnsiTheme="minorHAnsi" w:cs="Arial"/>
          <w:color w:val="0F243E" w:themeColor="text2" w:themeShade="80"/>
          <w:sz w:val="16"/>
          <w:szCs w:val="16"/>
          <w:lang w:eastAsia="en-US"/>
        </w:rPr>
        <w:t>Wauwermans</w:t>
      </w:r>
      <w:proofErr w:type="spellEnd"/>
      <w:r w:rsidRPr="000130E3">
        <w:rPr>
          <w:rFonts w:asciiTheme="minorHAnsi" w:hAnsiTheme="minorHAnsi" w:cs="Arial"/>
          <w:color w:val="0F243E" w:themeColor="text2" w:themeShade="80"/>
          <w:sz w:val="16"/>
          <w:szCs w:val="16"/>
          <w:lang w:eastAsia="en-US"/>
        </w:rPr>
        <w:t xml:space="preserve">, 14 janvier 1877, </w:t>
      </w:r>
      <w:r w:rsidRPr="000130E3">
        <w:rPr>
          <w:rFonts w:asciiTheme="minorHAnsi" w:hAnsiTheme="minorHAnsi" w:cs="Arial"/>
          <w:i/>
          <w:iCs/>
          <w:color w:val="0F243E" w:themeColor="text2" w:themeShade="80"/>
          <w:sz w:val="16"/>
          <w:szCs w:val="16"/>
          <w:lang w:eastAsia="en-US"/>
        </w:rPr>
        <w:t>BSGA</w:t>
      </w:r>
      <w:r w:rsidRPr="000130E3">
        <w:rPr>
          <w:rFonts w:asciiTheme="minorHAnsi" w:hAnsiTheme="minorHAnsi" w:cs="Arial"/>
          <w:color w:val="0F243E" w:themeColor="text2" w:themeShade="80"/>
          <w:sz w:val="16"/>
          <w:szCs w:val="16"/>
          <w:lang w:eastAsia="en-US"/>
        </w:rPr>
        <w:t>, I, 1876-1877, pp. 30-31.</w:t>
      </w:r>
    </w:p>
  </w:endnote>
  <w:endnote w:id="19">
    <w:p w:rsidR="00A915D9" w:rsidRPr="00A915D9" w:rsidRDefault="00A915D9" w:rsidP="00A915D9">
      <w:pPr>
        <w:autoSpaceDE w:val="0"/>
        <w:autoSpaceDN w:val="0"/>
        <w:adjustRightInd w:val="0"/>
        <w:jc w:val="both"/>
        <w:rPr>
          <w:rFonts w:asciiTheme="minorHAnsi" w:hAnsiTheme="minorHAnsi" w:cs="Arial"/>
          <w:color w:val="0F243E" w:themeColor="text2" w:themeShade="80"/>
          <w:sz w:val="16"/>
          <w:szCs w:val="16"/>
        </w:rPr>
      </w:pPr>
      <w:r w:rsidRPr="00A915D9">
        <w:rPr>
          <w:rStyle w:val="Appeldenotedefin"/>
          <w:rFonts w:asciiTheme="minorHAnsi" w:hAnsiTheme="minorHAnsi" w:cs="Arial"/>
          <w:color w:val="0F243E" w:themeColor="text2" w:themeShade="80"/>
          <w:sz w:val="16"/>
          <w:szCs w:val="16"/>
        </w:rPr>
        <w:endnoteRef/>
      </w:r>
      <w:r w:rsidRPr="00A915D9">
        <w:rPr>
          <w:rFonts w:asciiTheme="minorHAnsi" w:hAnsiTheme="minorHAnsi" w:cs="Arial"/>
          <w:color w:val="0F243E" w:themeColor="text2" w:themeShade="80"/>
          <w:sz w:val="16"/>
          <w:szCs w:val="16"/>
        </w:rPr>
        <w:t xml:space="preserve"> Un critique d’art dans la vie professionnelle, il s’est consacré immédiatement à l’étude de l’Afrique quand il devint membre de la société de Bruxelles. En 1884, il deviendrait l’éditeur d’un périodique intitulé </w:t>
      </w:r>
      <w:r w:rsidRPr="00A915D9">
        <w:rPr>
          <w:rFonts w:asciiTheme="minorHAnsi" w:hAnsiTheme="minorHAnsi" w:cs="Arial"/>
          <w:i/>
          <w:color w:val="0F243E" w:themeColor="text2" w:themeShade="80"/>
          <w:sz w:val="16"/>
          <w:szCs w:val="16"/>
        </w:rPr>
        <w:t>Le Mouvement géographique</w:t>
      </w:r>
      <w:r w:rsidRPr="00A915D9">
        <w:rPr>
          <w:rFonts w:asciiTheme="minorHAnsi" w:hAnsiTheme="minorHAnsi" w:cs="Arial"/>
          <w:color w:val="0F243E" w:themeColor="text2" w:themeShade="80"/>
          <w:sz w:val="16"/>
          <w:szCs w:val="16"/>
        </w:rPr>
        <w:t xml:space="preserve">, mais il a mis ses premiers pas en géographie à la </w:t>
      </w:r>
      <w:r w:rsidRPr="00A915D9">
        <w:rPr>
          <w:rFonts w:asciiTheme="minorHAnsi" w:hAnsiTheme="minorHAnsi" w:cs="Arial"/>
          <w:i/>
          <w:color w:val="0F243E" w:themeColor="text2" w:themeShade="80"/>
          <w:sz w:val="16"/>
          <w:szCs w:val="16"/>
        </w:rPr>
        <w:t>Société belge de Géographie.</w:t>
      </w:r>
      <w:r w:rsidRPr="00A915D9">
        <w:rPr>
          <w:rFonts w:asciiTheme="minorHAnsi" w:hAnsiTheme="minorHAnsi" w:cs="Arial"/>
          <w:color w:val="0F243E" w:themeColor="text2" w:themeShade="80"/>
          <w:sz w:val="16"/>
          <w:szCs w:val="16"/>
        </w:rPr>
        <w:t xml:space="preserve"> Voir : R. </w:t>
      </w:r>
      <w:proofErr w:type="spellStart"/>
      <w:r w:rsidRPr="00A915D9">
        <w:rPr>
          <w:rFonts w:asciiTheme="minorHAnsi" w:hAnsiTheme="minorHAnsi" w:cs="Arial"/>
          <w:color w:val="0F243E" w:themeColor="text2" w:themeShade="80"/>
          <w:sz w:val="16"/>
          <w:szCs w:val="16"/>
        </w:rPr>
        <w:t>Cambier</w:t>
      </w:r>
      <w:proofErr w:type="spellEnd"/>
      <w:r w:rsidRPr="00A915D9">
        <w:rPr>
          <w:rFonts w:asciiTheme="minorHAnsi" w:hAnsiTheme="minorHAnsi" w:cs="Arial"/>
          <w:color w:val="0F243E" w:themeColor="text2" w:themeShade="80"/>
          <w:sz w:val="16"/>
          <w:szCs w:val="16"/>
        </w:rPr>
        <w:t>,</w:t>
      </w:r>
      <w:r w:rsidRPr="00A915D9">
        <w:rPr>
          <w:rFonts w:asciiTheme="minorHAnsi" w:hAnsiTheme="minorHAnsi" w:cs="Arial"/>
          <w:color w:val="0F243E" w:themeColor="text2" w:themeShade="80"/>
          <w:sz w:val="16"/>
          <w:szCs w:val="16"/>
          <w:lang w:eastAsia="en-US"/>
        </w:rPr>
        <w:t xml:space="preserve"> « </w:t>
      </w:r>
      <w:proofErr w:type="spellStart"/>
      <w:r w:rsidRPr="00A915D9">
        <w:rPr>
          <w:rFonts w:asciiTheme="minorHAnsi" w:hAnsiTheme="minorHAnsi" w:cs="Arial"/>
          <w:color w:val="0F243E" w:themeColor="text2" w:themeShade="80"/>
          <w:sz w:val="16"/>
          <w:szCs w:val="16"/>
          <w:lang w:eastAsia="en-US"/>
        </w:rPr>
        <w:t>Wauters</w:t>
      </w:r>
      <w:proofErr w:type="spellEnd"/>
      <w:r w:rsidRPr="00A915D9">
        <w:rPr>
          <w:rFonts w:asciiTheme="minorHAnsi" w:hAnsiTheme="minorHAnsi" w:cs="Arial"/>
          <w:color w:val="0F243E" w:themeColor="text2" w:themeShade="80"/>
          <w:sz w:val="16"/>
          <w:szCs w:val="16"/>
          <w:lang w:eastAsia="en-US"/>
        </w:rPr>
        <w:t xml:space="preserve"> (Alphonse-Jules) », </w:t>
      </w:r>
      <w:r w:rsidRPr="00A915D9">
        <w:rPr>
          <w:rFonts w:asciiTheme="minorHAnsi" w:hAnsiTheme="minorHAnsi" w:cs="Arial"/>
          <w:i/>
          <w:iCs/>
          <w:color w:val="0F243E" w:themeColor="text2" w:themeShade="80"/>
          <w:sz w:val="16"/>
          <w:szCs w:val="16"/>
          <w:lang w:eastAsia="en-US"/>
        </w:rPr>
        <w:t xml:space="preserve">Biographie coloniale belge – </w:t>
      </w:r>
      <w:proofErr w:type="spellStart"/>
      <w:r w:rsidRPr="00A915D9">
        <w:rPr>
          <w:rFonts w:asciiTheme="minorHAnsi" w:hAnsiTheme="minorHAnsi" w:cs="Arial"/>
          <w:i/>
          <w:iCs/>
          <w:color w:val="0F243E" w:themeColor="text2" w:themeShade="80"/>
          <w:sz w:val="16"/>
          <w:szCs w:val="16"/>
          <w:lang w:eastAsia="en-US"/>
        </w:rPr>
        <w:t>Belgische</w:t>
      </w:r>
      <w:proofErr w:type="spellEnd"/>
      <w:r w:rsidRPr="00A915D9">
        <w:rPr>
          <w:rFonts w:asciiTheme="minorHAnsi" w:hAnsiTheme="minorHAnsi" w:cs="Arial"/>
          <w:i/>
          <w:iCs/>
          <w:color w:val="0F243E" w:themeColor="text2" w:themeShade="80"/>
          <w:sz w:val="16"/>
          <w:szCs w:val="16"/>
          <w:lang w:eastAsia="en-US"/>
        </w:rPr>
        <w:t xml:space="preserve"> </w:t>
      </w:r>
      <w:proofErr w:type="spellStart"/>
      <w:r w:rsidRPr="00A915D9">
        <w:rPr>
          <w:rFonts w:asciiTheme="minorHAnsi" w:hAnsiTheme="minorHAnsi" w:cs="Arial"/>
          <w:i/>
          <w:iCs/>
          <w:color w:val="0F243E" w:themeColor="text2" w:themeShade="80"/>
          <w:sz w:val="16"/>
          <w:szCs w:val="16"/>
          <w:lang w:eastAsia="en-US"/>
        </w:rPr>
        <w:t>koloniale</w:t>
      </w:r>
      <w:proofErr w:type="spellEnd"/>
      <w:r w:rsidRPr="00A915D9">
        <w:rPr>
          <w:rFonts w:asciiTheme="minorHAnsi" w:hAnsiTheme="minorHAnsi" w:cs="Arial"/>
          <w:i/>
          <w:iCs/>
          <w:color w:val="0F243E" w:themeColor="text2" w:themeShade="80"/>
          <w:sz w:val="16"/>
          <w:szCs w:val="16"/>
          <w:lang w:eastAsia="en-US"/>
        </w:rPr>
        <w:t xml:space="preserve"> </w:t>
      </w:r>
      <w:proofErr w:type="spellStart"/>
      <w:r w:rsidRPr="00A915D9">
        <w:rPr>
          <w:rFonts w:asciiTheme="minorHAnsi" w:hAnsiTheme="minorHAnsi" w:cs="Arial"/>
          <w:i/>
          <w:iCs/>
          <w:color w:val="0F243E" w:themeColor="text2" w:themeShade="80"/>
          <w:sz w:val="16"/>
          <w:szCs w:val="16"/>
          <w:lang w:eastAsia="en-US"/>
        </w:rPr>
        <w:t>biografie</w:t>
      </w:r>
      <w:proofErr w:type="spellEnd"/>
      <w:r w:rsidRPr="00A915D9">
        <w:rPr>
          <w:rFonts w:asciiTheme="minorHAnsi" w:hAnsiTheme="minorHAnsi" w:cs="Arial"/>
          <w:color w:val="0F243E" w:themeColor="text2" w:themeShade="80"/>
          <w:sz w:val="16"/>
          <w:szCs w:val="16"/>
          <w:lang w:eastAsia="en-US"/>
        </w:rPr>
        <w:t xml:space="preserve">, II, 1951, col. 969-972 ; </w:t>
      </w:r>
      <w:r w:rsidRPr="00A915D9">
        <w:rPr>
          <w:rFonts w:asciiTheme="minorHAnsi" w:hAnsiTheme="minorHAnsi" w:cs="Times-Roman"/>
          <w:color w:val="0F243E" w:themeColor="text2" w:themeShade="80"/>
          <w:sz w:val="16"/>
          <w:szCs w:val="16"/>
          <w:lang w:eastAsia="en-US"/>
        </w:rPr>
        <w:t xml:space="preserve">H. Nicolaï, </w:t>
      </w:r>
      <w:r w:rsidRPr="00A915D9">
        <w:rPr>
          <w:rFonts w:asciiTheme="minorHAnsi" w:hAnsiTheme="minorHAnsi" w:cs="Arial"/>
          <w:color w:val="0F243E" w:themeColor="text2" w:themeShade="80"/>
          <w:sz w:val="16"/>
          <w:szCs w:val="16"/>
          <w:lang w:eastAsia="en-US"/>
        </w:rPr>
        <w:t>« </w:t>
      </w:r>
      <w:r w:rsidRPr="00A915D9">
        <w:rPr>
          <w:rFonts w:asciiTheme="minorHAnsi" w:hAnsiTheme="minorHAnsi" w:cs="Times-Italic"/>
          <w:i/>
          <w:iCs/>
          <w:color w:val="0F243E" w:themeColor="text2" w:themeShade="80"/>
          <w:sz w:val="16"/>
          <w:szCs w:val="16"/>
          <w:lang w:eastAsia="en-US"/>
        </w:rPr>
        <w:t>Le Mouvement géographique</w:t>
      </w:r>
      <w:r w:rsidRPr="00A915D9">
        <w:rPr>
          <w:rFonts w:asciiTheme="minorHAnsi" w:hAnsiTheme="minorHAnsi" w:cs="Times-Roman"/>
          <w:color w:val="0F243E" w:themeColor="text2" w:themeShade="80"/>
          <w:sz w:val="16"/>
          <w:szCs w:val="16"/>
          <w:lang w:eastAsia="en-US"/>
        </w:rPr>
        <w:t xml:space="preserve">, un journal et un géographe au service de la colonisation du Congo », dans : </w:t>
      </w:r>
      <w:r w:rsidRPr="00A915D9">
        <w:rPr>
          <w:rFonts w:asciiTheme="minorHAnsi" w:hAnsiTheme="minorHAnsi" w:cs="Times-Italic"/>
          <w:i/>
          <w:iCs/>
          <w:color w:val="0F243E" w:themeColor="text2" w:themeShade="80"/>
          <w:sz w:val="16"/>
          <w:szCs w:val="16"/>
          <w:lang w:eastAsia="en-US"/>
        </w:rPr>
        <w:t>Mélanges Pierre Salmon, II Histoires et ethnologies africaines</w:t>
      </w:r>
      <w:r w:rsidRPr="00A915D9">
        <w:rPr>
          <w:rFonts w:asciiTheme="minorHAnsi" w:hAnsiTheme="minorHAnsi" w:cs="Times-Roman"/>
          <w:color w:val="0F243E" w:themeColor="text2" w:themeShade="80"/>
          <w:sz w:val="16"/>
          <w:szCs w:val="16"/>
          <w:lang w:eastAsia="en-US"/>
        </w:rPr>
        <w:t>, 41, 1-2, pp. 257-277 ; E. Henry, « </w:t>
      </w:r>
      <w:r w:rsidRPr="00A915D9">
        <w:rPr>
          <w:rFonts w:asciiTheme="minorHAnsi" w:hAnsiTheme="minorHAnsi" w:cs="Times-Italic"/>
          <w:i/>
          <w:iCs/>
          <w:color w:val="0F243E" w:themeColor="text2" w:themeShade="80"/>
          <w:sz w:val="16"/>
          <w:szCs w:val="16"/>
          <w:lang w:eastAsia="en-US"/>
        </w:rPr>
        <w:t>Le Mouvement géographique</w:t>
      </w:r>
      <w:r w:rsidRPr="00A915D9">
        <w:rPr>
          <w:rFonts w:asciiTheme="minorHAnsi" w:hAnsiTheme="minorHAnsi" w:cs="Times-Roman"/>
          <w:color w:val="0F243E" w:themeColor="text2" w:themeShade="80"/>
          <w:sz w:val="16"/>
          <w:szCs w:val="16"/>
          <w:lang w:eastAsia="en-US"/>
        </w:rPr>
        <w:t xml:space="preserve">, entre géographie et propagande coloniale », </w:t>
      </w:r>
      <w:r w:rsidRPr="00A915D9">
        <w:rPr>
          <w:rFonts w:asciiTheme="minorHAnsi" w:hAnsiTheme="minorHAnsi" w:cs="Times-Italic"/>
          <w:i/>
          <w:iCs/>
          <w:color w:val="0F243E" w:themeColor="text2" w:themeShade="80"/>
          <w:sz w:val="16"/>
          <w:szCs w:val="16"/>
          <w:lang w:eastAsia="en-US"/>
        </w:rPr>
        <w:t>BELGEO</w:t>
      </w:r>
      <w:r w:rsidRPr="00A915D9">
        <w:rPr>
          <w:rFonts w:asciiTheme="minorHAnsi" w:hAnsiTheme="minorHAnsi" w:cs="Times-Roman"/>
          <w:color w:val="0F243E" w:themeColor="text2" w:themeShade="80"/>
          <w:sz w:val="16"/>
          <w:szCs w:val="16"/>
          <w:lang w:eastAsia="en-US"/>
        </w:rPr>
        <w:t>,</w:t>
      </w:r>
      <w:r w:rsidRPr="00A915D9">
        <w:rPr>
          <w:rFonts w:asciiTheme="minorHAnsi" w:hAnsiTheme="minorHAnsi" w:cs="Times-Bold"/>
          <w:b/>
          <w:bCs/>
          <w:color w:val="0F243E" w:themeColor="text2" w:themeShade="80"/>
          <w:sz w:val="16"/>
          <w:szCs w:val="16"/>
          <w:lang w:eastAsia="en-US"/>
        </w:rPr>
        <w:t xml:space="preserve"> </w:t>
      </w:r>
      <w:r w:rsidRPr="00A915D9">
        <w:rPr>
          <w:rFonts w:asciiTheme="minorHAnsi" w:hAnsiTheme="minorHAnsi" w:cs="Times-Roman"/>
          <w:color w:val="0F243E" w:themeColor="text2" w:themeShade="80"/>
          <w:sz w:val="16"/>
          <w:szCs w:val="16"/>
          <w:lang w:eastAsia="en-US"/>
        </w:rPr>
        <w:t>2008, 1, pp. 27-46.</w:t>
      </w:r>
    </w:p>
  </w:endnote>
  <w:endnote w:id="20">
    <w:p w:rsidR="00D16F99" w:rsidRPr="00A915D9" w:rsidRDefault="00D16F99" w:rsidP="009225F6">
      <w:pPr>
        <w:pStyle w:val="Notedefin"/>
        <w:jc w:val="both"/>
        <w:rPr>
          <w:rFonts w:asciiTheme="minorHAnsi" w:hAnsiTheme="minorHAnsi" w:cs="Arial"/>
          <w:color w:val="0F243E" w:themeColor="text2" w:themeShade="80"/>
          <w:sz w:val="16"/>
          <w:szCs w:val="16"/>
          <w:lang w:val="fr-BE"/>
        </w:rPr>
      </w:pPr>
      <w:r w:rsidRPr="00A915D9">
        <w:rPr>
          <w:rStyle w:val="Appeldenotedefin"/>
          <w:rFonts w:asciiTheme="minorHAnsi" w:hAnsiTheme="minorHAnsi" w:cs="Arial"/>
          <w:color w:val="0F243E" w:themeColor="text2" w:themeShade="80"/>
          <w:sz w:val="16"/>
          <w:szCs w:val="16"/>
          <w:lang w:val="fr-BE"/>
        </w:rPr>
        <w:endnoteRef/>
      </w:r>
      <w:r w:rsidRPr="00A915D9">
        <w:rPr>
          <w:rFonts w:asciiTheme="minorHAnsi" w:hAnsiTheme="minorHAnsi" w:cs="Arial"/>
          <w:color w:val="0F243E" w:themeColor="text2" w:themeShade="80"/>
          <w:sz w:val="16"/>
          <w:szCs w:val="16"/>
          <w:lang w:val="fr-BE"/>
        </w:rPr>
        <w:t xml:space="preserve"> </w:t>
      </w:r>
      <w:r w:rsidR="00A915D9" w:rsidRPr="00A915D9">
        <w:rPr>
          <w:rFonts w:asciiTheme="minorHAnsi" w:hAnsiTheme="minorHAnsi" w:cs="Arial"/>
          <w:color w:val="0F243E" w:themeColor="text2" w:themeShade="80"/>
          <w:sz w:val="16"/>
          <w:szCs w:val="16"/>
          <w:lang w:val="fr-BE"/>
        </w:rPr>
        <w:t xml:space="preserve">Ainsi Paul </w:t>
      </w:r>
      <w:proofErr w:type="spellStart"/>
      <w:r w:rsidR="00A915D9" w:rsidRPr="00A915D9">
        <w:rPr>
          <w:rFonts w:asciiTheme="minorHAnsi" w:hAnsiTheme="minorHAnsi" w:cs="Arial"/>
          <w:color w:val="0F243E" w:themeColor="text2" w:themeShade="80"/>
          <w:sz w:val="16"/>
          <w:szCs w:val="16"/>
          <w:lang w:val="fr-BE"/>
        </w:rPr>
        <w:t>Soleillet</w:t>
      </w:r>
      <w:proofErr w:type="spellEnd"/>
      <w:r w:rsidR="00A915D9" w:rsidRPr="00A915D9">
        <w:rPr>
          <w:rFonts w:asciiTheme="minorHAnsi" w:hAnsiTheme="minorHAnsi" w:cs="Arial"/>
          <w:color w:val="0F243E" w:themeColor="text2" w:themeShade="80"/>
          <w:sz w:val="16"/>
          <w:szCs w:val="16"/>
          <w:lang w:val="fr-BE"/>
        </w:rPr>
        <w:t xml:space="preserve"> présentait à Anvers des plans pour la construction d’un chemin de fer dans le Sahara. Voir : </w:t>
      </w:r>
      <w:r w:rsidRPr="00A915D9">
        <w:rPr>
          <w:rFonts w:asciiTheme="minorHAnsi" w:hAnsiTheme="minorHAnsi" w:cs="Arial"/>
          <w:i/>
          <w:color w:val="0F243E" w:themeColor="text2" w:themeShade="80"/>
          <w:sz w:val="16"/>
          <w:szCs w:val="16"/>
          <w:lang w:val="fr-BE"/>
        </w:rPr>
        <w:t>BSGA</w:t>
      </w:r>
      <w:r w:rsidRPr="00A915D9">
        <w:rPr>
          <w:rFonts w:asciiTheme="minorHAnsi" w:hAnsiTheme="minorHAnsi" w:cs="Arial"/>
          <w:color w:val="0F243E" w:themeColor="text2" w:themeShade="80"/>
          <w:sz w:val="16"/>
          <w:szCs w:val="16"/>
          <w:lang w:val="fr-BE"/>
        </w:rPr>
        <w:t>, II, 1877-1878, pp. 87-96.</w:t>
      </w:r>
    </w:p>
  </w:endnote>
  <w:endnote w:id="21">
    <w:p w:rsidR="00D16F99" w:rsidRPr="000130E3" w:rsidRDefault="00D16F99" w:rsidP="009225F6">
      <w:pPr>
        <w:autoSpaceDE w:val="0"/>
        <w:autoSpaceDN w:val="0"/>
        <w:adjustRightInd w:val="0"/>
        <w:jc w:val="both"/>
        <w:rPr>
          <w:rFonts w:asciiTheme="minorHAnsi" w:hAnsiTheme="minorHAnsi" w:cs="Arial"/>
          <w:color w:val="0F243E" w:themeColor="text2" w:themeShade="80"/>
          <w:sz w:val="16"/>
          <w:szCs w:val="16"/>
        </w:rPr>
      </w:pPr>
      <w:r w:rsidRPr="000130E3">
        <w:rPr>
          <w:rStyle w:val="Appeldenotedefin"/>
          <w:rFonts w:asciiTheme="minorHAnsi" w:hAnsiTheme="minorHAnsi" w:cs="Arial"/>
          <w:color w:val="0F243E" w:themeColor="text2" w:themeShade="80"/>
          <w:sz w:val="16"/>
          <w:szCs w:val="16"/>
        </w:rPr>
        <w:endnoteRef/>
      </w:r>
      <w:r w:rsidRPr="000130E3">
        <w:rPr>
          <w:rFonts w:asciiTheme="minorHAnsi" w:hAnsiTheme="minorHAnsi" w:cs="Arial"/>
          <w:color w:val="0F243E" w:themeColor="text2" w:themeShade="80"/>
          <w:sz w:val="16"/>
          <w:szCs w:val="16"/>
        </w:rPr>
        <w:t xml:space="preserve"> Voir : H.-E. </w:t>
      </w:r>
      <w:proofErr w:type="spellStart"/>
      <w:r w:rsidRPr="000130E3">
        <w:rPr>
          <w:rFonts w:asciiTheme="minorHAnsi" w:hAnsiTheme="minorHAnsi" w:cs="Arial"/>
          <w:color w:val="0F243E" w:themeColor="text2" w:themeShade="80"/>
          <w:sz w:val="16"/>
          <w:szCs w:val="16"/>
        </w:rPr>
        <w:t>Wauwermans</w:t>
      </w:r>
      <w:proofErr w:type="spellEnd"/>
      <w:r w:rsidRPr="000130E3">
        <w:rPr>
          <w:rFonts w:asciiTheme="minorHAnsi" w:hAnsiTheme="minorHAnsi" w:cs="Arial"/>
          <w:color w:val="0F243E" w:themeColor="text2" w:themeShade="80"/>
          <w:sz w:val="16"/>
          <w:szCs w:val="16"/>
        </w:rPr>
        <w:t>, « </w:t>
      </w:r>
      <w:r w:rsidRPr="000130E3">
        <w:rPr>
          <w:rFonts w:asciiTheme="minorHAnsi" w:hAnsiTheme="minorHAnsi" w:cs="Arial"/>
          <w:color w:val="0F243E" w:themeColor="text2" w:themeShade="80"/>
          <w:sz w:val="16"/>
          <w:szCs w:val="16"/>
          <w:lang w:eastAsia="en-US"/>
        </w:rPr>
        <w:t xml:space="preserve">Les sources du Nil. Comparaison des anciennes cartes flamandes avec celles résultant des découvertes modernes », </w:t>
      </w:r>
      <w:r w:rsidRPr="000130E3">
        <w:rPr>
          <w:rFonts w:asciiTheme="minorHAnsi" w:hAnsiTheme="minorHAnsi" w:cs="Arial"/>
          <w:i/>
          <w:iCs/>
          <w:color w:val="0F243E" w:themeColor="text2" w:themeShade="80"/>
          <w:sz w:val="16"/>
          <w:szCs w:val="16"/>
          <w:lang w:eastAsia="en-US"/>
        </w:rPr>
        <w:t>BSGA</w:t>
      </w:r>
      <w:r w:rsidRPr="000130E3">
        <w:rPr>
          <w:rFonts w:asciiTheme="minorHAnsi" w:hAnsiTheme="minorHAnsi" w:cs="Arial"/>
          <w:color w:val="0F243E" w:themeColor="text2" w:themeShade="80"/>
          <w:sz w:val="16"/>
          <w:szCs w:val="16"/>
          <w:lang w:eastAsia="en-US"/>
        </w:rPr>
        <w:t>, I, 1876-1877, pp. 71-79.</w:t>
      </w:r>
    </w:p>
  </w:endnote>
  <w:endnote w:id="22">
    <w:p w:rsidR="00D16F99" w:rsidRPr="000130E3" w:rsidRDefault="00D16F99" w:rsidP="009225F6">
      <w:pPr>
        <w:autoSpaceDE w:val="0"/>
        <w:autoSpaceDN w:val="0"/>
        <w:adjustRightInd w:val="0"/>
        <w:jc w:val="both"/>
        <w:rPr>
          <w:rFonts w:asciiTheme="minorHAnsi" w:hAnsiTheme="minorHAnsi" w:cs="Arial"/>
          <w:color w:val="0F243E" w:themeColor="text2" w:themeShade="80"/>
          <w:sz w:val="16"/>
          <w:szCs w:val="16"/>
        </w:rPr>
      </w:pPr>
      <w:r w:rsidRPr="000130E3">
        <w:rPr>
          <w:rStyle w:val="Appeldenotedefin"/>
          <w:rFonts w:asciiTheme="minorHAnsi" w:hAnsiTheme="minorHAnsi" w:cs="Arial"/>
          <w:color w:val="0F243E" w:themeColor="text2" w:themeShade="80"/>
          <w:sz w:val="16"/>
          <w:szCs w:val="16"/>
        </w:rPr>
        <w:endnoteRef/>
      </w:r>
      <w:r w:rsidRPr="000130E3">
        <w:rPr>
          <w:rFonts w:asciiTheme="minorHAnsi" w:hAnsiTheme="minorHAnsi" w:cs="Arial"/>
          <w:color w:val="0F243E" w:themeColor="text2" w:themeShade="80"/>
          <w:sz w:val="16"/>
          <w:szCs w:val="16"/>
        </w:rPr>
        <w:t xml:space="preserve"> Voir : L. Jacobs-</w:t>
      </w:r>
      <w:proofErr w:type="spellStart"/>
      <w:r w:rsidRPr="000130E3">
        <w:rPr>
          <w:rFonts w:asciiTheme="minorHAnsi" w:hAnsiTheme="minorHAnsi" w:cs="Arial"/>
          <w:color w:val="0F243E" w:themeColor="text2" w:themeShade="80"/>
          <w:sz w:val="16"/>
          <w:szCs w:val="16"/>
        </w:rPr>
        <w:t>Beeckmans</w:t>
      </w:r>
      <w:proofErr w:type="spellEnd"/>
      <w:r w:rsidRPr="000130E3">
        <w:rPr>
          <w:rFonts w:asciiTheme="minorHAnsi" w:hAnsiTheme="minorHAnsi" w:cs="Arial"/>
          <w:color w:val="0F243E" w:themeColor="text2" w:themeShade="80"/>
          <w:sz w:val="16"/>
          <w:szCs w:val="16"/>
        </w:rPr>
        <w:t>, « </w:t>
      </w:r>
      <w:r w:rsidRPr="000130E3">
        <w:rPr>
          <w:rFonts w:asciiTheme="minorHAnsi" w:hAnsiTheme="minorHAnsi" w:cs="Arial"/>
          <w:color w:val="0F243E" w:themeColor="text2" w:themeShade="80"/>
          <w:sz w:val="16"/>
          <w:szCs w:val="16"/>
          <w:lang w:eastAsia="en-US"/>
        </w:rPr>
        <w:t xml:space="preserve">Les Iles atlantiques depuis l’Archipel du Cap Vert jusqu’aux Açores sous leurs rapports géogéniques, géographiques et historiques », </w:t>
      </w:r>
      <w:r w:rsidRPr="000130E3">
        <w:rPr>
          <w:rFonts w:asciiTheme="minorHAnsi" w:hAnsiTheme="minorHAnsi" w:cs="Arial"/>
          <w:i/>
          <w:iCs/>
          <w:color w:val="0F243E" w:themeColor="text2" w:themeShade="80"/>
          <w:sz w:val="16"/>
          <w:szCs w:val="16"/>
          <w:lang w:eastAsia="en-US"/>
        </w:rPr>
        <w:t>BSGA</w:t>
      </w:r>
      <w:r w:rsidRPr="000130E3">
        <w:rPr>
          <w:rFonts w:asciiTheme="minorHAnsi" w:hAnsiTheme="minorHAnsi" w:cs="Arial"/>
          <w:color w:val="0F243E" w:themeColor="text2" w:themeShade="80"/>
          <w:sz w:val="16"/>
          <w:szCs w:val="16"/>
          <w:lang w:eastAsia="en-US"/>
        </w:rPr>
        <w:t>, I, 1876-1877, pp. 266-292</w:t>
      </w:r>
      <w:r w:rsidRPr="000130E3">
        <w:rPr>
          <w:rFonts w:asciiTheme="minorHAnsi" w:hAnsiTheme="minorHAnsi" w:cs="Arial"/>
          <w:color w:val="0F243E" w:themeColor="text2" w:themeShade="80"/>
          <w:sz w:val="16"/>
          <w:szCs w:val="16"/>
        </w:rPr>
        <w:t>.</w:t>
      </w:r>
    </w:p>
  </w:endnote>
  <w:endnote w:id="23">
    <w:p w:rsidR="00D16F99" w:rsidRPr="000130E3" w:rsidRDefault="00D16F99" w:rsidP="009225F6">
      <w:pPr>
        <w:autoSpaceDE w:val="0"/>
        <w:autoSpaceDN w:val="0"/>
        <w:adjustRightInd w:val="0"/>
        <w:jc w:val="both"/>
        <w:rPr>
          <w:rFonts w:asciiTheme="minorHAnsi" w:hAnsiTheme="minorHAnsi" w:cs="Arial"/>
          <w:color w:val="0F243E" w:themeColor="text2" w:themeShade="80"/>
          <w:sz w:val="16"/>
          <w:szCs w:val="16"/>
        </w:rPr>
      </w:pPr>
      <w:r w:rsidRPr="000130E3">
        <w:rPr>
          <w:rStyle w:val="Appeldenotedefin"/>
          <w:rFonts w:asciiTheme="minorHAnsi" w:hAnsiTheme="minorHAnsi" w:cs="Arial"/>
          <w:color w:val="0F243E" w:themeColor="text2" w:themeShade="80"/>
          <w:sz w:val="16"/>
          <w:szCs w:val="16"/>
        </w:rPr>
        <w:endnoteRef/>
      </w:r>
      <w:r w:rsidRPr="000130E3">
        <w:rPr>
          <w:rFonts w:asciiTheme="minorHAnsi" w:hAnsiTheme="minorHAnsi" w:cs="Arial"/>
          <w:color w:val="0F243E" w:themeColor="text2" w:themeShade="80"/>
          <w:sz w:val="16"/>
          <w:szCs w:val="16"/>
        </w:rPr>
        <w:t xml:space="preserve"> H.-E. </w:t>
      </w:r>
      <w:proofErr w:type="spellStart"/>
      <w:r w:rsidRPr="000130E3">
        <w:rPr>
          <w:rFonts w:asciiTheme="minorHAnsi" w:hAnsiTheme="minorHAnsi" w:cs="Arial"/>
          <w:color w:val="0F243E" w:themeColor="text2" w:themeShade="80"/>
          <w:sz w:val="16"/>
          <w:szCs w:val="16"/>
        </w:rPr>
        <w:t>Wauwermans</w:t>
      </w:r>
      <w:proofErr w:type="spellEnd"/>
      <w:r w:rsidRPr="000130E3">
        <w:rPr>
          <w:rFonts w:asciiTheme="minorHAnsi" w:hAnsiTheme="minorHAnsi" w:cs="Arial"/>
          <w:color w:val="0F243E" w:themeColor="text2" w:themeShade="80"/>
          <w:sz w:val="16"/>
          <w:szCs w:val="16"/>
        </w:rPr>
        <w:t>, « </w:t>
      </w:r>
      <w:r w:rsidRPr="000130E3">
        <w:rPr>
          <w:rFonts w:asciiTheme="minorHAnsi" w:hAnsiTheme="minorHAnsi" w:cs="Arial"/>
          <w:color w:val="0F243E" w:themeColor="text2" w:themeShade="80"/>
          <w:sz w:val="16"/>
          <w:szCs w:val="16"/>
          <w:lang w:eastAsia="en-US"/>
        </w:rPr>
        <w:t xml:space="preserve">Notice sur Eugène de </w:t>
      </w:r>
      <w:proofErr w:type="spellStart"/>
      <w:r w:rsidRPr="000130E3">
        <w:rPr>
          <w:rFonts w:asciiTheme="minorHAnsi" w:hAnsiTheme="minorHAnsi" w:cs="Arial"/>
          <w:color w:val="0F243E" w:themeColor="text2" w:themeShade="80"/>
          <w:sz w:val="16"/>
          <w:szCs w:val="16"/>
          <w:lang w:eastAsia="en-US"/>
        </w:rPr>
        <w:t>Pruyssenaere</w:t>
      </w:r>
      <w:proofErr w:type="spellEnd"/>
      <w:r w:rsidRPr="000130E3">
        <w:rPr>
          <w:rFonts w:asciiTheme="minorHAnsi" w:hAnsiTheme="minorHAnsi" w:cs="Arial"/>
          <w:color w:val="0F243E" w:themeColor="text2" w:themeShade="80"/>
          <w:sz w:val="16"/>
          <w:szCs w:val="16"/>
          <w:lang w:eastAsia="en-US"/>
        </w:rPr>
        <w:t xml:space="preserve"> de la </w:t>
      </w:r>
      <w:proofErr w:type="spellStart"/>
      <w:r w:rsidRPr="000130E3">
        <w:rPr>
          <w:rFonts w:asciiTheme="minorHAnsi" w:hAnsiTheme="minorHAnsi" w:cs="Arial"/>
          <w:color w:val="0F243E" w:themeColor="text2" w:themeShade="80"/>
          <w:sz w:val="16"/>
          <w:szCs w:val="16"/>
          <w:lang w:eastAsia="en-US"/>
        </w:rPr>
        <w:t>Wostyne</w:t>
      </w:r>
      <w:proofErr w:type="spellEnd"/>
      <w:r w:rsidRPr="000130E3">
        <w:rPr>
          <w:rFonts w:asciiTheme="minorHAnsi" w:hAnsiTheme="minorHAnsi" w:cs="Arial"/>
          <w:color w:val="0F243E" w:themeColor="text2" w:themeShade="80"/>
          <w:sz w:val="16"/>
          <w:szCs w:val="16"/>
          <w:lang w:eastAsia="en-US"/>
        </w:rPr>
        <w:t xml:space="preserve">, voyageur Belge contemporain, dans le Haut-Nil (1859-1864) », </w:t>
      </w:r>
      <w:r w:rsidRPr="000130E3">
        <w:rPr>
          <w:rFonts w:asciiTheme="minorHAnsi" w:hAnsiTheme="minorHAnsi" w:cs="Arial"/>
          <w:i/>
          <w:iCs/>
          <w:color w:val="0F243E" w:themeColor="text2" w:themeShade="80"/>
          <w:sz w:val="16"/>
          <w:szCs w:val="16"/>
          <w:lang w:eastAsia="en-US"/>
        </w:rPr>
        <w:t>BSGA</w:t>
      </w:r>
      <w:r w:rsidRPr="000130E3">
        <w:rPr>
          <w:rFonts w:asciiTheme="minorHAnsi" w:hAnsiTheme="minorHAnsi" w:cs="Arial"/>
          <w:color w:val="0F243E" w:themeColor="text2" w:themeShade="80"/>
          <w:sz w:val="16"/>
          <w:szCs w:val="16"/>
          <w:lang w:eastAsia="en-US"/>
        </w:rPr>
        <w:t xml:space="preserve">, I, 1876-1877, pp. 382-414 ; </w:t>
      </w:r>
      <w:r w:rsidRPr="000130E3">
        <w:rPr>
          <w:rFonts w:asciiTheme="minorHAnsi" w:hAnsiTheme="minorHAnsi" w:cs="Arial"/>
          <w:color w:val="0F243E" w:themeColor="text2" w:themeShade="80"/>
          <w:sz w:val="16"/>
          <w:szCs w:val="16"/>
        </w:rPr>
        <w:t xml:space="preserve">H. </w:t>
      </w:r>
      <w:proofErr w:type="spellStart"/>
      <w:r w:rsidRPr="000130E3">
        <w:rPr>
          <w:rFonts w:asciiTheme="minorHAnsi" w:hAnsiTheme="minorHAnsi" w:cs="Arial"/>
          <w:color w:val="0F243E" w:themeColor="text2" w:themeShade="80"/>
          <w:sz w:val="16"/>
          <w:szCs w:val="16"/>
        </w:rPr>
        <w:t>Wauwermans</w:t>
      </w:r>
      <w:proofErr w:type="spellEnd"/>
      <w:r w:rsidRPr="000130E3">
        <w:rPr>
          <w:rFonts w:asciiTheme="minorHAnsi" w:hAnsiTheme="minorHAnsi" w:cs="Arial"/>
          <w:color w:val="0F243E" w:themeColor="text2" w:themeShade="80"/>
          <w:sz w:val="16"/>
          <w:szCs w:val="16"/>
        </w:rPr>
        <w:t xml:space="preserve">, </w:t>
      </w:r>
      <w:r w:rsidRPr="000130E3">
        <w:rPr>
          <w:rFonts w:asciiTheme="minorHAnsi" w:hAnsiTheme="minorHAnsi" w:cs="Arial"/>
          <w:i/>
          <w:iCs/>
          <w:color w:val="0F243E" w:themeColor="text2" w:themeShade="80"/>
          <w:sz w:val="16"/>
          <w:szCs w:val="16"/>
          <w:lang w:eastAsia="en-US"/>
        </w:rPr>
        <w:t xml:space="preserve">Voyages en Orient d’Eugène de </w:t>
      </w:r>
      <w:proofErr w:type="spellStart"/>
      <w:r w:rsidRPr="000130E3">
        <w:rPr>
          <w:rFonts w:asciiTheme="minorHAnsi" w:hAnsiTheme="minorHAnsi" w:cs="Arial"/>
          <w:i/>
          <w:iCs/>
          <w:color w:val="0F243E" w:themeColor="text2" w:themeShade="80"/>
          <w:sz w:val="16"/>
          <w:szCs w:val="16"/>
          <w:lang w:eastAsia="en-US"/>
        </w:rPr>
        <w:t>Pruyssenaere</w:t>
      </w:r>
      <w:proofErr w:type="spellEnd"/>
      <w:r w:rsidRPr="000130E3">
        <w:rPr>
          <w:rFonts w:asciiTheme="minorHAnsi" w:hAnsiTheme="minorHAnsi" w:cs="Arial"/>
          <w:i/>
          <w:iCs/>
          <w:color w:val="0F243E" w:themeColor="text2" w:themeShade="80"/>
          <w:sz w:val="16"/>
          <w:szCs w:val="16"/>
          <w:lang w:eastAsia="en-US"/>
        </w:rPr>
        <w:t xml:space="preserve"> de la </w:t>
      </w:r>
      <w:proofErr w:type="spellStart"/>
      <w:r w:rsidRPr="000130E3">
        <w:rPr>
          <w:rFonts w:asciiTheme="minorHAnsi" w:hAnsiTheme="minorHAnsi" w:cs="Arial"/>
          <w:i/>
          <w:iCs/>
          <w:color w:val="0F243E" w:themeColor="text2" w:themeShade="80"/>
          <w:sz w:val="16"/>
          <w:szCs w:val="16"/>
          <w:lang w:eastAsia="en-US"/>
        </w:rPr>
        <w:t>Wostyne</w:t>
      </w:r>
      <w:proofErr w:type="spellEnd"/>
      <w:r w:rsidRPr="000130E3">
        <w:rPr>
          <w:rFonts w:asciiTheme="minorHAnsi" w:hAnsiTheme="minorHAnsi" w:cs="Arial"/>
          <w:i/>
          <w:iCs/>
          <w:color w:val="0F243E" w:themeColor="text2" w:themeShade="80"/>
          <w:sz w:val="16"/>
          <w:szCs w:val="16"/>
          <w:lang w:eastAsia="en-US"/>
        </w:rPr>
        <w:t xml:space="preserve"> d’après sa correspondance</w:t>
      </w:r>
      <w:r w:rsidRPr="000130E3">
        <w:rPr>
          <w:rFonts w:asciiTheme="minorHAnsi" w:hAnsiTheme="minorHAnsi" w:cs="Arial"/>
          <w:color w:val="0F243E" w:themeColor="text2" w:themeShade="80"/>
          <w:sz w:val="16"/>
          <w:szCs w:val="16"/>
          <w:lang w:eastAsia="en-US"/>
        </w:rPr>
        <w:t>, Antwerpen, Imprimerie Veuve De Backer, 1886, 282 p.</w:t>
      </w:r>
    </w:p>
  </w:endnote>
  <w:endnote w:id="24">
    <w:p w:rsidR="00D16F99" w:rsidRPr="00DC24A4" w:rsidRDefault="00D16F99" w:rsidP="009225F6">
      <w:pPr>
        <w:pStyle w:val="Notedefin"/>
        <w:jc w:val="both"/>
        <w:rPr>
          <w:rFonts w:asciiTheme="minorHAnsi" w:hAnsiTheme="minorHAnsi" w:cs="Arial"/>
          <w:color w:val="0F243E" w:themeColor="text2" w:themeShade="80"/>
          <w:sz w:val="16"/>
          <w:szCs w:val="16"/>
          <w:lang w:val="fr-BE"/>
        </w:rPr>
      </w:pPr>
      <w:r w:rsidRPr="00DC24A4">
        <w:rPr>
          <w:rStyle w:val="Appeldenotedefin"/>
          <w:rFonts w:asciiTheme="minorHAnsi" w:hAnsiTheme="minorHAnsi" w:cs="Arial"/>
          <w:color w:val="0F243E" w:themeColor="text2" w:themeShade="80"/>
          <w:sz w:val="16"/>
          <w:szCs w:val="16"/>
          <w:lang w:val="fr-BE"/>
        </w:rPr>
        <w:endnoteRef/>
      </w:r>
      <w:r w:rsidRPr="00DC24A4">
        <w:rPr>
          <w:rFonts w:asciiTheme="minorHAnsi" w:hAnsiTheme="minorHAnsi" w:cs="Arial"/>
          <w:color w:val="0F243E" w:themeColor="text2" w:themeShade="80"/>
          <w:sz w:val="16"/>
          <w:szCs w:val="16"/>
          <w:lang w:val="fr-BE"/>
        </w:rPr>
        <w:t xml:space="preserve"> </w:t>
      </w:r>
      <w:r w:rsidR="00DC24A4" w:rsidRPr="00DC24A4">
        <w:rPr>
          <w:rFonts w:asciiTheme="minorHAnsi" w:hAnsiTheme="minorHAnsi" w:cs="Arial"/>
          <w:color w:val="0F243E" w:themeColor="text2" w:themeShade="80"/>
          <w:sz w:val="16"/>
          <w:szCs w:val="16"/>
          <w:lang w:val="fr-BE"/>
        </w:rPr>
        <w:t xml:space="preserve">A Bruxelles, le directeur du </w:t>
      </w:r>
      <w:r w:rsidR="00DC24A4" w:rsidRPr="00DC24A4">
        <w:rPr>
          <w:rFonts w:asciiTheme="minorHAnsi" w:hAnsiTheme="minorHAnsi" w:cs="Arial"/>
          <w:i/>
          <w:color w:val="0F243E" w:themeColor="text2" w:themeShade="80"/>
          <w:sz w:val="16"/>
          <w:szCs w:val="16"/>
          <w:lang w:val="fr-BE"/>
        </w:rPr>
        <w:t>Dépôt de la Guerre</w:t>
      </w:r>
      <w:r w:rsidR="00DC24A4" w:rsidRPr="00DC24A4">
        <w:rPr>
          <w:rFonts w:asciiTheme="minorHAnsi" w:hAnsiTheme="minorHAnsi" w:cs="Arial"/>
          <w:color w:val="0F243E" w:themeColor="text2" w:themeShade="80"/>
          <w:sz w:val="16"/>
          <w:szCs w:val="16"/>
          <w:lang w:val="fr-BE"/>
        </w:rPr>
        <w:t xml:space="preserve"> Emile </w:t>
      </w:r>
      <w:proofErr w:type="spellStart"/>
      <w:r w:rsidR="00DC24A4" w:rsidRPr="00DC24A4">
        <w:rPr>
          <w:rFonts w:asciiTheme="minorHAnsi" w:hAnsiTheme="minorHAnsi" w:cs="Arial"/>
          <w:color w:val="0F243E" w:themeColor="text2" w:themeShade="80"/>
          <w:sz w:val="16"/>
          <w:szCs w:val="16"/>
          <w:lang w:val="fr-BE"/>
        </w:rPr>
        <w:t>Adan</w:t>
      </w:r>
      <w:proofErr w:type="spellEnd"/>
      <w:r w:rsidR="00DC24A4" w:rsidRPr="00DC24A4">
        <w:rPr>
          <w:rFonts w:asciiTheme="minorHAnsi" w:hAnsiTheme="minorHAnsi" w:cs="Arial"/>
          <w:color w:val="0F243E" w:themeColor="text2" w:themeShade="80"/>
          <w:sz w:val="16"/>
          <w:szCs w:val="16"/>
          <w:lang w:val="fr-BE"/>
        </w:rPr>
        <w:t xml:space="preserve"> présentait aux membres de la </w:t>
      </w:r>
      <w:r w:rsidR="00DC24A4" w:rsidRPr="00DC24A4">
        <w:rPr>
          <w:rFonts w:asciiTheme="minorHAnsi" w:hAnsiTheme="minorHAnsi" w:cs="Arial"/>
          <w:i/>
          <w:color w:val="0F243E" w:themeColor="text2" w:themeShade="80"/>
          <w:sz w:val="16"/>
          <w:szCs w:val="16"/>
          <w:lang w:val="fr-BE"/>
        </w:rPr>
        <w:t>Société belge de Géographie</w:t>
      </w:r>
      <w:r w:rsidR="00DC24A4" w:rsidRPr="00DC24A4">
        <w:rPr>
          <w:rFonts w:asciiTheme="minorHAnsi" w:hAnsiTheme="minorHAnsi" w:cs="Arial"/>
          <w:color w:val="0F243E" w:themeColor="text2" w:themeShade="80"/>
          <w:sz w:val="16"/>
          <w:szCs w:val="16"/>
          <w:lang w:val="fr-BE"/>
        </w:rPr>
        <w:t xml:space="preserve"> les premières synthèses de l’exploration en Afrique. Il s’agissait de quatre longues contributions historiques qui forment une chronique impressionnante de voyages depuis le temps des Phéniciens mais l’accent était mis sur le XIXe siècle. </w:t>
      </w:r>
      <w:r w:rsidR="00A915D9" w:rsidRPr="00DC24A4">
        <w:rPr>
          <w:rFonts w:asciiTheme="minorHAnsi" w:hAnsiTheme="minorHAnsi" w:cs="Arial"/>
          <w:color w:val="0F243E" w:themeColor="text2" w:themeShade="80"/>
          <w:sz w:val="16"/>
          <w:szCs w:val="16"/>
          <w:lang w:val="fr-BE"/>
        </w:rPr>
        <w:t xml:space="preserve">L’auteur a opté pour une approche systématique du phénomène de l’exploration, avec comme critères les lieux de départ (l’Egypte, la côte ouest, la côte est). Ainsi, bien que de manière indirecte, l’objectif intrinsèque de l’exploration était clair : atteindre le cœur de l’Afrique centrale. Voir : </w:t>
      </w:r>
      <w:r w:rsidRPr="00DC24A4">
        <w:rPr>
          <w:rFonts w:asciiTheme="minorHAnsi" w:hAnsiTheme="minorHAnsi" w:cs="Arial"/>
          <w:color w:val="0F243E" w:themeColor="text2" w:themeShade="80"/>
          <w:sz w:val="16"/>
          <w:szCs w:val="16"/>
          <w:lang w:val="fr-BE"/>
        </w:rPr>
        <w:t xml:space="preserve">E. </w:t>
      </w:r>
      <w:proofErr w:type="spellStart"/>
      <w:r w:rsidRPr="00DC24A4">
        <w:rPr>
          <w:rFonts w:asciiTheme="minorHAnsi" w:hAnsiTheme="minorHAnsi" w:cs="Arial"/>
          <w:color w:val="0F243E" w:themeColor="text2" w:themeShade="80"/>
          <w:sz w:val="16"/>
          <w:szCs w:val="16"/>
          <w:lang w:val="fr-BE"/>
        </w:rPr>
        <w:t>Adan</w:t>
      </w:r>
      <w:proofErr w:type="spellEnd"/>
      <w:r w:rsidRPr="00DC24A4">
        <w:rPr>
          <w:rFonts w:asciiTheme="minorHAnsi" w:hAnsiTheme="minorHAnsi" w:cs="Arial"/>
          <w:color w:val="0F243E" w:themeColor="text2" w:themeShade="80"/>
          <w:sz w:val="16"/>
          <w:szCs w:val="16"/>
          <w:lang w:val="fr-BE"/>
        </w:rPr>
        <w:t xml:space="preserve"> 1877 (2).</w:t>
      </w:r>
    </w:p>
  </w:endnote>
  <w:endnote w:id="25">
    <w:p w:rsidR="00D16F99" w:rsidRPr="000130E3" w:rsidRDefault="00D16F99" w:rsidP="009225F6">
      <w:pPr>
        <w:pStyle w:val="Notedefin"/>
        <w:jc w:val="both"/>
        <w:rPr>
          <w:rFonts w:asciiTheme="minorHAnsi" w:hAnsiTheme="minorHAnsi" w:cs="Arial"/>
          <w:color w:val="0F243E" w:themeColor="text2" w:themeShade="80"/>
          <w:sz w:val="16"/>
          <w:szCs w:val="16"/>
          <w:lang w:val="fr-BE"/>
        </w:rPr>
      </w:pPr>
      <w:r w:rsidRPr="000130E3">
        <w:rPr>
          <w:rStyle w:val="Appeldenotedefin"/>
          <w:rFonts w:asciiTheme="minorHAnsi" w:hAnsiTheme="minorHAnsi" w:cs="Arial"/>
          <w:color w:val="0F243E" w:themeColor="text2" w:themeShade="80"/>
          <w:sz w:val="16"/>
          <w:szCs w:val="16"/>
          <w:lang w:val="fr-BE"/>
        </w:rPr>
        <w:endnoteRef/>
      </w:r>
      <w:r w:rsidRPr="000130E3">
        <w:rPr>
          <w:rFonts w:asciiTheme="minorHAnsi" w:hAnsiTheme="minorHAnsi" w:cs="Arial"/>
          <w:color w:val="0F243E" w:themeColor="text2" w:themeShade="80"/>
          <w:sz w:val="16"/>
          <w:szCs w:val="16"/>
          <w:lang w:val="fr-BE"/>
        </w:rPr>
        <w:t xml:space="preserve"> SAA PK 3104. « Séances-Procès verbaux ». Procès verbal du 28 novembre 1876. Voir aussi : </w:t>
      </w:r>
      <w:r w:rsidRPr="000130E3">
        <w:rPr>
          <w:rFonts w:asciiTheme="minorHAnsi" w:hAnsiTheme="minorHAnsi" w:cs="Arial"/>
          <w:i/>
          <w:color w:val="0F243E" w:themeColor="text2" w:themeShade="80"/>
          <w:sz w:val="16"/>
          <w:szCs w:val="16"/>
          <w:lang w:val="fr-BE"/>
        </w:rPr>
        <w:t>BSGA</w:t>
      </w:r>
      <w:r w:rsidRPr="000130E3">
        <w:rPr>
          <w:rFonts w:asciiTheme="minorHAnsi" w:hAnsiTheme="minorHAnsi" w:cs="Arial"/>
          <w:color w:val="0F243E" w:themeColor="text2" w:themeShade="80"/>
          <w:sz w:val="16"/>
          <w:szCs w:val="16"/>
          <w:lang w:val="fr-BE"/>
        </w:rPr>
        <w:t>, I, 1876-1877, pp. 61-62.</w:t>
      </w:r>
    </w:p>
  </w:endnote>
  <w:endnote w:id="26">
    <w:p w:rsidR="00D16F99" w:rsidRPr="000130E3" w:rsidRDefault="00D16F99" w:rsidP="009225F6">
      <w:pPr>
        <w:pStyle w:val="Notedefin"/>
        <w:jc w:val="both"/>
        <w:rPr>
          <w:rFonts w:asciiTheme="minorHAnsi" w:hAnsiTheme="minorHAnsi"/>
          <w:color w:val="0F243E" w:themeColor="text2" w:themeShade="80"/>
          <w:sz w:val="16"/>
          <w:szCs w:val="16"/>
          <w:lang w:val="fr-BE"/>
        </w:rPr>
      </w:pPr>
      <w:r w:rsidRPr="000130E3">
        <w:rPr>
          <w:rStyle w:val="Appeldenotedefin"/>
          <w:rFonts w:asciiTheme="minorHAnsi" w:hAnsiTheme="minorHAnsi"/>
          <w:color w:val="0F243E" w:themeColor="text2" w:themeShade="80"/>
          <w:sz w:val="16"/>
          <w:szCs w:val="16"/>
          <w:lang w:val="fr-BE"/>
        </w:rPr>
        <w:endnoteRef/>
      </w:r>
      <w:r w:rsidRPr="000130E3">
        <w:rPr>
          <w:rFonts w:asciiTheme="minorHAnsi" w:hAnsiTheme="minorHAnsi"/>
          <w:color w:val="0F243E" w:themeColor="text2" w:themeShade="80"/>
          <w:sz w:val="16"/>
          <w:szCs w:val="16"/>
          <w:lang w:val="fr-BE"/>
        </w:rPr>
        <w:t xml:space="preserve"> </w:t>
      </w:r>
      <w:r w:rsidRPr="000130E3">
        <w:rPr>
          <w:rFonts w:asciiTheme="minorHAnsi" w:hAnsiTheme="minorHAnsi" w:cs="Arial"/>
          <w:color w:val="0F243E" w:themeColor="text2" w:themeShade="80"/>
          <w:sz w:val="16"/>
          <w:szCs w:val="16"/>
          <w:lang w:val="fr-BE" w:eastAsia="en-US"/>
        </w:rPr>
        <w:t xml:space="preserve">L. </w:t>
      </w:r>
      <w:proofErr w:type="spellStart"/>
      <w:r w:rsidRPr="000130E3">
        <w:rPr>
          <w:rFonts w:asciiTheme="minorHAnsi" w:hAnsiTheme="minorHAnsi" w:cs="Arial"/>
          <w:color w:val="0F243E" w:themeColor="text2" w:themeShade="80"/>
          <w:sz w:val="16"/>
          <w:szCs w:val="16"/>
          <w:lang w:val="fr-BE" w:eastAsia="en-US"/>
        </w:rPr>
        <w:t>Delgeur</w:t>
      </w:r>
      <w:proofErr w:type="spellEnd"/>
      <w:r w:rsidRPr="000130E3">
        <w:rPr>
          <w:rFonts w:asciiTheme="minorHAnsi" w:hAnsiTheme="minorHAnsi" w:cs="Arial"/>
          <w:color w:val="0F243E" w:themeColor="text2" w:themeShade="80"/>
          <w:sz w:val="16"/>
          <w:szCs w:val="16"/>
          <w:lang w:val="fr-BE" w:eastAsia="en-US"/>
        </w:rPr>
        <w:t xml:space="preserve">, « La traite des nègres », </w:t>
      </w:r>
      <w:r w:rsidRPr="000130E3">
        <w:rPr>
          <w:rFonts w:asciiTheme="minorHAnsi" w:hAnsiTheme="minorHAnsi" w:cs="Arial"/>
          <w:i/>
          <w:iCs/>
          <w:color w:val="0F243E" w:themeColor="text2" w:themeShade="80"/>
          <w:sz w:val="16"/>
          <w:szCs w:val="16"/>
          <w:lang w:val="fr-BE" w:eastAsia="en-US"/>
        </w:rPr>
        <w:t>BSGA</w:t>
      </w:r>
      <w:r w:rsidRPr="000130E3">
        <w:rPr>
          <w:rFonts w:asciiTheme="minorHAnsi" w:hAnsiTheme="minorHAnsi" w:cs="Arial"/>
          <w:color w:val="0F243E" w:themeColor="text2" w:themeShade="80"/>
          <w:sz w:val="16"/>
          <w:szCs w:val="16"/>
          <w:lang w:val="fr-BE" w:eastAsia="en-US"/>
        </w:rPr>
        <w:t>, I, 1876-1877, pp. 80-103.</w:t>
      </w:r>
    </w:p>
  </w:endnote>
  <w:endnote w:id="27">
    <w:p w:rsidR="00D16F99" w:rsidRPr="006B071C" w:rsidRDefault="00D16F99" w:rsidP="0043676F">
      <w:pPr>
        <w:autoSpaceDE w:val="0"/>
        <w:autoSpaceDN w:val="0"/>
        <w:adjustRightInd w:val="0"/>
        <w:rPr>
          <w:rFonts w:asciiTheme="minorHAnsi" w:hAnsiTheme="minorHAnsi"/>
          <w:color w:val="0F243E" w:themeColor="text2" w:themeShade="80"/>
          <w:sz w:val="16"/>
          <w:szCs w:val="16"/>
        </w:rPr>
      </w:pPr>
      <w:r w:rsidRPr="006B071C">
        <w:rPr>
          <w:rStyle w:val="Appeldenotedefin"/>
          <w:rFonts w:asciiTheme="minorHAnsi" w:hAnsiTheme="minorHAnsi"/>
          <w:color w:val="0F243E" w:themeColor="text2" w:themeShade="80"/>
          <w:sz w:val="16"/>
          <w:szCs w:val="16"/>
        </w:rPr>
        <w:endnoteRef/>
      </w:r>
      <w:r w:rsidRPr="006B071C">
        <w:rPr>
          <w:rFonts w:asciiTheme="minorHAnsi" w:hAnsiTheme="minorHAnsi"/>
          <w:color w:val="0F243E" w:themeColor="text2" w:themeShade="80"/>
          <w:sz w:val="16"/>
          <w:szCs w:val="16"/>
        </w:rPr>
        <w:t xml:space="preserve"> </w:t>
      </w:r>
      <w:r w:rsidR="006B071C" w:rsidRPr="006B071C">
        <w:rPr>
          <w:rFonts w:asciiTheme="minorHAnsi" w:hAnsiTheme="minorHAnsi" w:cs="Arial"/>
          <w:color w:val="0F243E" w:themeColor="text2" w:themeShade="80"/>
          <w:sz w:val="16"/>
          <w:szCs w:val="16"/>
        </w:rPr>
        <w:t xml:space="preserve">En 1878, </w:t>
      </w:r>
      <w:proofErr w:type="spellStart"/>
      <w:r w:rsidR="006B071C" w:rsidRPr="006B071C">
        <w:rPr>
          <w:rFonts w:asciiTheme="minorHAnsi" w:hAnsiTheme="minorHAnsi" w:cs="Arial"/>
          <w:color w:val="0F243E" w:themeColor="text2" w:themeShade="80"/>
          <w:sz w:val="16"/>
          <w:szCs w:val="16"/>
        </w:rPr>
        <w:t>Wauwermans</w:t>
      </w:r>
      <w:proofErr w:type="spellEnd"/>
      <w:r w:rsidR="006B071C" w:rsidRPr="006B071C">
        <w:rPr>
          <w:rFonts w:asciiTheme="minorHAnsi" w:hAnsiTheme="minorHAnsi" w:cs="Arial"/>
          <w:color w:val="0F243E" w:themeColor="text2" w:themeShade="80"/>
          <w:sz w:val="16"/>
          <w:szCs w:val="16"/>
        </w:rPr>
        <w:t xml:space="preserve"> donna un long discours dans lequel il présenta la formation d’un réseau de stations commerciales comme le meilleur moyen de promouvoir le « processus de civilisation ». Voir : </w:t>
      </w:r>
      <w:r w:rsidRPr="006B071C">
        <w:rPr>
          <w:rFonts w:asciiTheme="minorHAnsi" w:hAnsiTheme="minorHAnsi" w:cs="Arial"/>
          <w:color w:val="0F243E" w:themeColor="text2" w:themeShade="80"/>
          <w:sz w:val="16"/>
          <w:szCs w:val="16"/>
          <w:lang w:eastAsia="en-US"/>
        </w:rPr>
        <w:t xml:space="preserve">H.-E. </w:t>
      </w:r>
      <w:proofErr w:type="spellStart"/>
      <w:r w:rsidRPr="006B071C">
        <w:rPr>
          <w:rFonts w:asciiTheme="minorHAnsi" w:hAnsiTheme="minorHAnsi" w:cs="Arial"/>
          <w:color w:val="0F243E" w:themeColor="text2" w:themeShade="80"/>
          <w:sz w:val="16"/>
          <w:szCs w:val="16"/>
          <w:lang w:eastAsia="en-US"/>
        </w:rPr>
        <w:t>Wauwermans</w:t>
      </w:r>
      <w:proofErr w:type="spellEnd"/>
      <w:r w:rsidRPr="006B071C">
        <w:rPr>
          <w:rFonts w:asciiTheme="minorHAnsi" w:hAnsiTheme="minorHAnsi" w:cs="Arial"/>
          <w:color w:val="0F243E" w:themeColor="text2" w:themeShade="80"/>
          <w:sz w:val="16"/>
          <w:szCs w:val="16"/>
          <w:lang w:eastAsia="en-US"/>
        </w:rPr>
        <w:t xml:space="preserve">, « L’œuvre africaine dans ses rapports avec les progrès du commerce et de l’industrie », </w:t>
      </w:r>
      <w:r w:rsidRPr="006B071C">
        <w:rPr>
          <w:rFonts w:asciiTheme="minorHAnsi" w:hAnsiTheme="minorHAnsi" w:cs="Arial"/>
          <w:i/>
          <w:iCs/>
          <w:color w:val="0F243E" w:themeColor="text2" w:themeShade="80"/>
          <w:sz w:val="16"/>
          <w:szCs w:val="16"/>
          <w:lang w:eastAsia="en-US"/>
        </w:rPr>
        <w:t>BSGA</w:t>
      </w:r>
      <w:r w:rsidRPr="006B071C">
        <w:rPr>
          <w:rFonts w:asciiTheme="minorHAnsi" w:hAnsiTheme="minorHAnsi" w:cs="Arial"/>
          <w:color w:val="0F243E" w:themeColor="text2" w:themeShade="80"/>
          <w:sz w:val="16"/>
          <w:szCs w:val="16"/>
          <w:lang w:eastAsia="en-US"/>
        </w:rPr>
        <w:t>, II, 1877-1878, pp. 349-371.</w:t>
      </w:r>
    </w:p>
  </w:endnote>
  <w:endnote w:id="28">
    <w:p w:rsidR="00D16F99" w:rsidRPr="00A915D9" w:rsidRDefault="00D16F99" w:rsidP="009225F6">
      <w:pPr>
        <w:pStyle w:val="Notedefin"/>
        <w:jc w:val="both"/>
        <w:rPr>
          <w:rFonts w:asciiTheme="minorHAnsi" w:hAnsiTheme="minorHAnsi" w:cs="Arial"/>
          <w:color w:val="0F243E" w:themeColor="text2" w:themeShade="80"/>
          <w:sz w:val="16"/>
          <w:szCs w:val="16"/>
          <w:lang w:val="nl-BE"/>
        </w:rPr>
      </w:pPr>
      <w:r w:rsidRPr="000130E3">
        <w:rPr>
          <w:rStyle w:val="Appeldenotedefin"/>
          <w:rFonts w:asciiTheme="minorHAnsi" w:hAnsiTheme="minorHAnsi" w:cs="Arial"/>
          <w:color w:val="0F243E" w:themeColor="text2" w:themeShade="80"/>
          <w:sz w:val="16"/>
          <w:szCs w:val="16"/>
          <w:lang w:val="fr-BE"/>
        </w:rPr>
        <w:endnoteRef/>
      </w:r>
      <w:r w:rsidRPr="00A915D9">
        <w:rPr>
          <w:rFonts w:asciiTheme="minorHAnsi" w:hAnsiTheme="minorHAnsi" w:cs="Arial"/>
          <w:color w:val="0F243E" w:themeColor="text2" w:themeShade="80"/>
          <w:sz w:val="16"/>
          <w:szCs w:val="16"/>
          <w:lang w:val="nl-BE"/>
        </w:rPr>
        <w:t xml:space="preserve"> </w:t>
      </w:r>
      <w:r w:rsidRPr="00A915D9">
        <w:rPr>
          <w:rFonts w:asciiTheme="minorHAnsi" w:hAnsiTheme="minorHAnsi" w:cs="Arial"/>
          <w:i/>
          <w:color w:val="0F243E" w:themeColor="text2" w:themeShade="80"/>
          <w:sz w:val="16"/>
          <w:szCs w:val="16"/>
          <w:lang w:val="nl-BE"/>
        </w:rPr>
        <w:t>BSGA</w:t>
      </w:r>
      <w:r w:rsidRPr="00A915D9">
        <w:rPr>
          <w:rFonts w:asciiTheme="minorHAnsi" w:hAnsiTheme="minorHAnsi" w:cs="Arial"/>
          <w:color w:val="0F243E" w:themeColor="text2" w:themeShade="80"/>
          <w:sz w:val="16"/>
          <w:szCs w:val="16"/>
          <w:lang w:val="nl-BE"/>
        </w:rPr>
        <w:t>, II, 1877-1878, p. 246.</w:t>
      </w:r>
    </w:p>
  </w:endnote>
  <w:endnote w:id="29">
    <w:p w:rsidR="00D16F99" w:rsidRPr="000130E3" w:rsidRDefault="00D16F99" w:rsidP="009225F6">
      <w:pPr>
        <w:pStyle w:val="Notedefin"/>
        <w:jc w:val="both"/>
        <w:rPr>
          <w:rFonts w:asciiTheme="minorHAnsi" w:hAnsiTheme="minorHAnsi" w:cs="Arial"/>
          <w:color w:val="0F243E" w:themeColor="text2" w:themeShade="80"/>
          <w:sz w:val="16"/>
          <w:szCs w:val="16"/>
          <w:lang w:val="fr-BE"/>
        </w:rPr>
      </w:pPr>
      <w:r w:rsidRPr="000130E3">
        <w:rPr>
          <w:rStyle w:val="Appeldenotedefin"/>
          <w:rFonts w:asciiTheme="minorHAnsi" w:hAnsiTheme="minorHAnsi" w:cs="Arial"/>
          <w:color w:val="0F243E" w:themeColor="text2" w:themeShade="80"/>
          <w:sz w:val="16"/>
          <w:szCs w:val="16"/>
          <w:lang w:val="fr-BE"/>
        </w:rPr>
        <w:endnoteRef/>
      </w:r>
      <w:r w:rsidRPr="00A915D9">
        <w:rPr>
          <w:rFonts w:asciiTheme="minorHAnsi" w:hAnsiTheme="minorHAnsi" w:cs="Arial"/>
          <w:color w:val="0F243E" w:themeColor="text2" w:themeShade="80"/>
          <w:sz w:val="16"/>
          <w:szCs w:val="16"/>
          <w:lang w:val="nl-BE"/>
        </w:rPr>
        <w:t xml:space="preserve"> SAA PK 3104. </w:t>
      </w:r>
      <w:r w:rsidRPr="000130E3">
        <w:rPr>
          <w:rFonts w:asciiTheme="minorHAnsi" w:hAnsiTheme="minorHAnsi" w:cs="Arial"/>
          <w:color w:val="0F243E" w:themeColor="text2" w:themeShade="80"/>
          <w:sz w:val="16"/>
          <w:szCs w:val="16"/>
          <w:lang w:val="fr-BE"/>
        </w:rPr>
        <w:t xml:space="preserve">« 1878-90 ». P. </w:t>
      </w:r>
      <w:proofErr w:type="spellStart"/>
      <w:r w:rsidRPr="000130E3">
        <w:rPr>
          <w:rFonts w:asciiTheme="minorHAnsi" w:hAnsiTheme="minorHAnsi" w:cs="Arial"/>
          <w:color w:val="0F243E" w:themeColor="text2" w:themeShade="80"/>
          <w:sz w:val="16"/>
          <w:szCs w:val="16"/>
          <w:lang w:val="fr-BE"/>
        </w:rPr>
        <w:t>Génard</w:t>
      </w:r>
      <w:proofErr w:type="spellEnd"/>
      <w:r w:rsidRPr="000130E3">
        <w:rPr>
          <w:rFonts w:asciiTheme="minorHAnsi" w:hAnsiTheme="minorHAnsi" w:cs="Arial"/>
          <w:color w:val="0F243E" w:themeColor="text2" w:themeShade="80"/>
          <w:sz w:val="16"/>
          <w:szCs w:val="16"/>
          <w:lang w:val="fr-BE"/>
        </w:rPr>
        <w:t xml:space="preserve"> à E. Reuter. Bruxelles, </w:t>
      </w:r>
      <w:proofErr w:type="spellStart"/>
      <w:r w:rsidRPr="000130E3">
        <w:rPr>
          <w:rFonts w:asciiTheme="minorHAnsi" w:hAnsiTheme="minorHAnsi" w:cs="Arial"/>
          <w:color w:val="0F243E" w:themeColor="text2" w:themeShade="80"/>
          <w:sz w:val="16"/>
          <w:szCs w:val="16"/>
          <w:lang w:val="fr-BE"/>
        </w:rPr>
        <w:t>s.d</w:t>
      </w:r>
      <w:proofErr w:type="spellEnd"/>
      <w:r w:rsidRPr="000130E3">
        <w:rPr>
          <w:rFonts w:asciiTheme="minorHAnsi" w:hAnsiTheme="minorHAnsi" w:cs="Arial"/>
          <w:color w:val="0F243E" w:themeColor="text2" w:themeShade="80"/>
          <w:sz w:val="16"/>
          <w:szCs w:val="16"/>
          <w:lang w:val="fr-BE"/>
        </w:rPr>
        <w:t>.</w:t>
      </w:r>
    </w:p>
  </w:endnote>
  <w:endnote w:id="30">
    <w:p w:rsidR="00D16F99" w:rsidRPr="000130E3" w:rsidRDefault="00D16F99" w:rsidP="00CE2A92">
      <w:pPr>
        <w:autoSpaceDE w:val="0"/>
        <w:autoSpaceDN w:val="0"/>
        <w:adjustRightInd w:val="0"/>
        <w:rPr>
          <w:rFonts w:asciiTheme="minorHAnsi" w:hAnsiTheme="minorHAnsi" w:cs="Arial"/>
          <w:color w:val="0F243E" w:themeColor="text2" w:themeShade="80"/>
          <w:sz w:val="16"/>
          <w:szCs w:val="16"/>
        </w:rPr>
      </w:pPr>
      <w:r w:rsidRPr="000130E3">
        <w:rPr>
          <w:rStyle w:val="Appeldenotedefin"/>
          <w:rFonts w:asciiTheme="minorHAnsi" w:hAnsiTheme="minorHAnsi" w:cs="Arial"/>
          <w:color w:val="0F243E" w:themeColor="text2" w:themeShade="80"/>
          <w:sz w:val="16"/>
          <w:szCs w:val="16"/>
        </w:rPr>
        <w:endnoteRef/>
      </w:r>
      <w:r w:rsidRPr="000130E3">
        <w:rPr>
          <w:rFonts w:asciiTheme="minorHAnsi" w:hAnsiTheme="minorHAnsi" w:cs="Arial"/>
          <w:color w:val="0F243E" w:themeColor="text2" w:themeShade="80"/>
          <w:sz w:val="16"/>
          <w:szCs w:val="16"/>
        </w:rPr>
        <w:t xml:space="preserve"> A. </w:t>
      </w:r>
      <w:proofErr w:type="spellStart"/>
      <w:r w:rsidRPr="000130E3">
        <w:rPr>
          <w:rFonts w:asciiTheme="minorHAnsi" w:hAnsiTheme="minorHAnsi" w:cs="Arial"/>
          <w:color w:val="0F243E" w:themeColor="text2" w:themeShade="80"/>
          <w:sz w:val="16"/>
          <w:szCs w:val="16"/>
        </w:rPr>
        <w:t>Roeykens</w:t>
      </w:r>
      <w:proofErr w:type="spellEnd"/>
      <w:r w:rsidRPr="000130E3">
        <w:rPr>
          <w:rFonts w:asciiTheme="minorHAnsi" w:hAnsiTheme="minorHAnsi" w:cs="Arial"/>
          <w:color w:val="0F243E" w:themeColor="text2" w:themeShade="80"/>
          <w:sz w:val="16"/>
          <w:szCs w:val="16"/>
        </w:rPr>
        <w:t xml:space="preserve">, </w:t>
      </w:r>
      <w:r w:rsidRPr="000130E3">
        <w:rPr>
          <w:rFonts w:asciiTheme="minorHAnsi" w:hAnsiTheme="minorHAnsi" w:cs="Arial"/>
          <w:i/>
          <w:iCs/>
          <w:color w:val="0F243E" w:themeColor="text2" w:themeShade="80"/>
          <w:sz w:val="16"/>
          <w:szCs w:val="16"/>
          <w:lang w:eastAsia="en-US"/>
        </w:rPr>
        <w:t>La période initiale de l’œuvre africaine de Léopold II. Nouvelles recherches et documents inédits (1875-1883)</w:t>
      </w:r>
      <w:r w:rsidRPr="000130E3">
        <w:rPr>
          <w:rFonts w:asciiTheme="minorHAnsi" w:hAnsiTheme="minorHAnsi" w:cs="Arial"/>
          <w:iCs/>
          <w:color w:val="0F243E" w:themeColor="text2" w:themeShade="80"/>
          <w:sz w:val="16"/>
          <w:szCs w:val="16"/>
          <w:lang w:eastAsia="en-US"/>
        </w:rPr>
        <w:t>,</w:t>
      </w:r>
      <w:r w:rsidRPr="000130E3">
        <w:rPr>
          <w:rFonts w:asciiTheme="minorHAnsi" w:hAnsiTheme="minorHAnsi" w:cs="Arial"/>
          <w:i/>
          <w:iCs/>
          <w:color w:val="0F243E" w:themeColor="text2" w:themeShade="80"/>
          <w:sz w:val="16"/>
          <w:szCs w:val="16"/>
          <w:lang w:eastAsia="en-US"/>
        </w:rPr>
        <w:t xml:space="preserve"> </w:t>
      </w:r>
      <w:r w:rsidRPr="000130E3">
        <w:rPr>
          <w:rFonts w:asciiTheme="minorHAnsi" w:hAnsiTheme="minorHAnsi" w:cs="Arial"/>
          <w:color w:val="0F243E" w:themeColor="text2" w:themeShade="80"/>
          <w:sz w:val="16"/>
          <w:szCs w:val="16"/>
          <w:lang w:eastAsia="en-US"/>
        </w:rPr>
        <w:t>Bruxelles, Académie royale des Sciences coloniales, 1957</w:t>
      </w:r>
      <w:r w:rsidRPr="000130E3">
        <w:rPr>
          <w:rFonts w:asciiTheme="minorHAnsi" w:hAnsiTheme="minorHAnsi" w:cs="Arial"/>
          <w:color w:val="0F243E" w:themeColor="text2" w:themeShade="80"/>
          <w:sz w:val="16"/>
          <w:szCs w:val="16"/>
        </w:rPr>
        <w:t xml:space="preserve">, pp. 103-120 ; R. </w:t>
      </w:r>
      <w:proofErr w:type="spellStart"/>
      <w:r w:rsidRPr="000130E3">
        <w:rPr>
          <w:rFonts w:asciiTheme="minorHAnsi" w:hAnsiTheme="minorHAnsi" w:cs="Arial"/>
          <w:color w:val="0F243E" w:themeColor="text2" w:themeShade="80"/>
          <w:sz w:val="16"/>
          <w:szCs w:val="16"/>
        </w:rPr>
        <w:t>Baetens</w:t>
      </w:r>
      <w:proofErr w:type="spellEnd"/>
      <w:r w:rsidRPr="000130E3">
        <w:rPr>
          <w:rFonts w:asciiTheme="minorHAnsi" w:hAnsiTheme="minorHAnsi" w:cs="Arial"/>
          <w:color w:val="0F243E" w:themeColor="text2" w:themeShade="80"/>
          <w:sz w:val="16"/>
          <w:szCs w:val="16"/>
        </w:rPr>
        <w:t xml:space="preserve">, </w:t>
      </w:r>
      <w:r w:rsidRPr="000130E3">
        <w:rPr>
          <w:rFonts w:asciiTheme="minorHAnsi" w:hAnsiTheme="minorHAnsi" w:cs="Arial"/>
          <w:i/>
          <w:color w:val="0F243E" w:themeColor="text2" w:themeShade="80"/>
          <w:sz w:val="16"/>
          <w:szCs w:val="16"/>
        </w:rPr>
        <w:t xml:space="preserve">Op. </w:t>
      </w:r>
      <w:proofErr w:type="spellStart"/>
      <w:proofErr w:type="gramStart"/>
      <w:r w:rsidRPr="000130E3">
        <w:rPr>
          <w:rFonts w:asciiTheme="minorHAnsi" w:hAnsiTheme="minorHAnsi" w:cs="Arial"/>
          <w:i/>
          <w:color w:val="0F243E" w:themeColor="text2" w:themeShade="80"/>
          <w:sz w:val="16"/>
          <w:szCs w:val="16"/>
        </w:rPr>
        <w:t>cit</w:t>
      </w:r>
      <w:proofErr w:type="spellEnd"/>
      <w:r w:rsidRPr="000130E3">
        <w:rPr>
          <w:rFonts w:asciiTheme="minorHAnsi" w:hAnsiTheme="minorHAnsi" w:cs="Arial"/>
          <w:i/>
          <w:color w:val="0F243E" w:themeColor="text2" w:themeShade="80"/>
          <w:sz w:val="16"/>
          <w:szCs w:val="16"/>
        </w:rPr>
        <w:t>.</w:t>
      </w:r>
      <w:r w:rsidRPr="000130E3">
        <w:rPr>
          <w:rFonts w:asciiTheme="minorHAnsi" w:hAnsiTheme="minorHAnsi" w:cs="Arial"/>
          <w:color w:val="0F243E" w:themeColor="text2" w:themeShade="80"/>
          <w:sz w:val="16"/>
          <w:szCs w:val="16"/>
        </w:rPr>
        <w:t>,</w:t>
      </w:r>
      <w:proofErr w:type="gramEnd"/>
      <w:r w:rsidRPr="000130E3">
        <w:rPr>
          <w:rFonts w:asciiTheme="minorHAnsi" w:hAnsiTheme="minorHAnsi" w:cs="Arial"/>
          <w:color w:val="0F243E" w:themeColor="text2" w:themeShade="80"/>
          <w:sz w:val="16"/>
          <w:szCs w:val="16"/>
        </w:rPr>
        <w:t xml:space="preserve"> p. 23.</w:t>
      </w:r>
    </w:p>
  </w:endnote>
  <w:endnote w:id="31">
    <w:p w:rsidR="006B071C" w:rsidRPr="006B071C" w:rsidRDefault="006B071C">
      <w:pPr>
        <w:pStyle w:val="Notedefin"/>
        <w:rPr>
          <w:rFonts w:asciiTheme="minorHAnsi" w:hAnsiTheme="minorHAnsi"/>
          <w:color w:val="0F243E" w:themeColor="text2" w:themeShade="80"/>
          <w:sz w:val="16"/>
          <w:szCs w:val="16"/>
          <w:lang w:val="fr-BE"/>
        </w:rPr>
      </w:pPr>
      <w:r w:rsidRPr="006B071C">
        <w:rPr>
          <w:rStyle w:val="Appeldenotedefin"/>
          <w:rFonts w:asciiTheme="minorHAnsi" w:hAnsiTheme="minorHAnsi"/>
          <w:color w:val="0F243E" w:themeColor="text2" w:themeShade="80"/>
          <w:sz w:val="16"/>
          <w:szCs w:val="16"/>
        </w:rPr>
        <w:endnoteRef/>
      </w:r>
      <w:r w:rsidRPr="006B071C">
        <w:rPr>
          <w:rFonts w:asciiTheme="minorHAnsi" w:hAnsiTheme="minorHAnsi"/>
          <w:color w:val="0F243E" w:themeColor="text2" w:themeShade="80"/>
          <w:sz w:val="16"/>
          <w:szCs w:val="16"/>
          <w:lang w:val="fr-BE"/>
        </w:rPr>
        <w:t xml:space="preserve"> </w:t>
      </w:r>
      <w:r w:rsidRPr="006B071C">
        <w:rPr>
          <w:rFonts w:asciiTheme="minorHAnsi" w:hAnsiTheme="minorHAnsi" w:cs="Arial"/>
          <w:color w:val="0F243E" w:themeColor="text2" w:themeShade="80"/>
          <w:sz w:val="16"/>
          <w:szCs w:val="16"/>
          <w:lang w:val="fr-BE"/>
        </w:rPr>
        <w:t xml:space="preserve">Le baron </w:t>
      </w:r>
      <w:proofErr w:type="spellStart"/>
      <w:r w:rsidRPr="006B071C">
        <w:rPr>
          <w:rFonts w:asciiTheme="minorHAnsi" w:hAnsiTheme="minorHAnsi" w:cs="Arial"/>
          <w:color w:val="0F243E" w:themeColor="text2" w:themeShade="80"/>
          <w:sz w:val="16"/>
          <w:szCs w:val="16"/>
          <w:lang w:val="fr-BE"/>
        </w:rPr>
        <w:t>Lambermont</w:t>
      </w:r>
      <w:proofErr w:type="spellEnd"/>
      <w:r w:rsidRPr="006B071C">
        <w:rPr>
          <w:rFonts w:asciiTheme="minorHAnsi" w:hAnsiTheme="minorHAnsi" w:cs="Arial"/>
          <w:color w:val="0F243E" w:themeColor="text2" w:themeShade="80"/>
          <w:sz w:val="16"/>
          <w:szCs w:val="16"/>
          <w:lang w:val="fr-BE"/>
        </w:rPr>
        <w:t xml:space="preserve">, Emile </w:t>
      </w:r>
      <w:proofErr w:type="spellStart"/>
      <w:r w:rsidRPr="006B071C">
        <w:rPr>
          <w:rFonts w:asciiTheme="minorHAnsi" w:hAnsiTheme="minorHAnsi" w:cs="Arial"/>
          <w:color w:val="0F243E" w:themeColor="text2" w:themeShade="80"/>
          <w:sz w:val="16"/>
          <w:szCs w:val="16"/>
          <w:lang w:val="fr-BE"/>
        </w:rPr>
        <w:t>Banning</w:t>
      </w:r>
      <w:proofErr w:type="spellEnd"/>
      <w:r w:rsidRPr="006B071C">
        <w:rPr>
          <w:rFonts w:asciiTheme="minorHAnsi" w:hAnsiTheme="minorHAnsi" w:cs="Arial"/>
          <w:color w:val="0F243E" w:themeColor="text2" w:themeShade="80"/>
          <w:sz w:val="16"/>
          <w:szCs w:val="16"/>
          <w:lang w:val="fr-BE"/>
        </w:rPr>
        <w:t xml:space="preserve">, Emile de </w:t>
      </w:r>
      <w:proofErr w:type="spellStart"/>
      <w:r w:rsidRPr="006B071C">
        <w:rPr>
          <w:rFonts w:asciiTheme="minorHAnsi" w:hAnsiTheme="minorHAnsi" w:cs="Arial"/>
          <w:color w:val="0F243E" w:themeColor="text2" w:themeShade="80"/>
          <w:sz w:val="16"/>
          <w:szCs w:val="16"/>
          <w:lang w:val="fr-BE"/>
        </w:rPr>
        <w:t>Borchgrave</w:t>
      </w:r>
      <w:proofErr w:type="spellEnd"/>
      <w:r w:rsidRPr="006B071C">
        <w:rPr>
          <w:rFonts w:asciiTheme="minorHAnsi" w:hAnsiTheme="minorHAnsi" w:cs="Arial"/>
          <w:color w:val="0F243E" w:themeColor="text2" w:themeShade="80"/>
          <w:sz w:val="16"/>
          <w:szCs w:val="16"/>
          <w:lang w:val="fr-BE"/>
        </w:rPr>
        <w:t xml:space="preserve">, le baron </w:t>
      </w:r>
      <w:proofErr w:type="spellStart"/>
      <w:r w:rsidRPr="006B071C">
        <w:rPr>
          <w:rFonts w:asciiTheme="minorHAnsi" w:hAnsiTheme="minorHAnsi" w:cs="Arial"/>
          <w:color w:val="0F243E" w:themeColor="text2" w:themeShade="80"/>
          <w:sz w:val="16"/>
          <w:szCs w:val="16"/>
          <w:lang w:val="fr-BE"/>
        </w:rPr>
        <w:t>Greindl</w:t>
      </w:r>
      <w:proofErr w:type="spellEnd"/>
      <w:r w:rsidRPr="006B071C">
        <w:rPr>
          <w:rFonts w:asciiTheme="minorHAnsi" w:hAnsiTheme="minorHAnsi" w:cs="Arial"/>
          <w:color w:val="0F243E" w:themeColor="text2" w:themeShade="80"/>
          <w:sz w:val="16"/>
          <w:szCs w:val="16"/>
          <w:lang w:val="fr-BE"/>
        </w:rPr>
        <w:t xml:space="preserve">, Jean-Baptiste </w:t>
      </w:r>
      <w:proofErr w:type="spellStart"/>
      <w:r w:rsidRPr="006B071C">
        <w:rPr>
          <w:rFonts w:asciiTheme="minorHAnsi" w:hAnsiTheme="minorHAnsi" w:cs="Arial"/>
          <w:color w:val="0F243E" w:themeColor="text2" w:themeShade="80"/>
          <w:sz w:val="16"/>
          <w:szCs w:val="16"/>
          <w:lang w:val="fr-BE"/>
        </w:rPr>
        <w:t>Thys</w:t>
      </w:r>
      <w:proofErr w:type="spellEnd"/>
      <w:r w:rsidRPr="006B071C">
        <w:rPr>
          <w:rFonts w:asciiTheme="minorHAnsi" w:hAnsiTheme="minorHAnsi" w:cs="Arial"/>
          <w:color w:val="0F243E" w:themeColor="text2" w:themeShade="80"/>
          <w:sz w:val="16"/>
          <w:szCs w:val="16"/>
          <w:lang w:val="fr-BE"/>
        </w:rPr>
        <w:t xml:space="preserve">, Maximilian </w:t>
      </w:r>
      <w:proofErr w:type="spellStart"/>
      <w:r w:rsidRPr="006B071C">
        <w:rPr>
          <w:rFonts w:asciiTheme="minorHAnsi" w:hAnsiTheme="minorHAnsi" w:cs="Arial"/>
          <w:color w:val="0F243E" w:themeColor="text2" w:themeShade="80"/>
          <w:sz w:val="16"/>
          <w:szCs w:val="16"/>
          <w:lang w:val="fr-BE"/>
        </w:rPr>
        <w:t>Strauch</w:t>
      </w:r>
      <w:proofErr w:type="spellEnd"/>
      <w:r w:rsidRPr="006B071C">
        <w:rPr>
          <w:rFonts w:asciiTheme="minorHAnsi" w:hAnsiTheme="minorHAnsi" w:cs="Arial"/>
          <w:color w:val="0F243E" w:themeColor="text2" w:themeShade="80"/>
          <w:sz w:val="16"/>
          <w:szCs w:val="16"/>
          <w:lang w:val="fr-BE"/>
        </w:rPr>
        <w:t>, etc.</w:t>
      </w:r>
    </w:p>
  </w:endnote>
  <w:endnote w:id="32">
    <w:p w:rsidR="00D16F99" w:rsidRPr="00A915D9" w:rsidRDefault="00D16F99" w:rsidP="009225F6">
      <w:pPr>
        <w:pStyle w:val="Notedefin"/>
        <w:jc w:val="both"/>
        <w:rPr>
          <w:rFonts w:asciiTheme="minorHAnsi" w:hAnsiTheme="minorHAnsi" w:cs="Arial"/>
          <w:color w:val="0F243E" w:themeColor="text2" w:themeShade="80"/>
          <w:sz w:val="16"/>
          <w:szCs w:val="16"/>
          <w:lang w:val="nl-BE"/>
        </w:rPr>
      </w:pPr>
      <w:r w:rsidRPr="000130E3">
        <w:rPr>
          <w:rStyle w:val="Appeldenotedefin"/>
          <w:rFonts w:asciiTheme="minorHAnsi" w:hAnsiTheme="minorHAnsi" w:cs="Arial"/>
          <w:color w:val="0F243E" w:themeColor="text2" w:themeShade="80"/>
          <w:sz w:val="16"/>
          <w:szCs w:val="16"/>
          <w:lang w:val="fr-BE"/>
        </w:rPr>
        <w:endnoteRef/>
      </w:r>
      <w:r w:rsidRPr="00A915D9">
        <w:rPr>
          <w:rFonts w:asciiTheme="minorHAnsi" w:hAnsiTheme="minorHAnsi" w:cs="Arial"/>
          <w:color w:val="0F243E" w:themeColor="text2" w:themeShade="80"/>
          <w:sz w:val="16"/>
          <w:szCs w:val="16"/>
          <w:lang w:val="nl-BE"/>
        </w:rPr>
        <w:t xml:space="preserve"> </w:t>
      </w:r>
      <w:r w:rsidRPr="00A915D9">
        <w:rPr>
          <w:rFonts w:asciiTheme="minorHAnsi" w:hAnsiTheme="minorHAnsi" w:cs="Arial"/>
          <w:i/>
          <w:color w:val="0F243E" w:themeColor="text2" w:themeShade="80"/>
          <w:sz w:val="16"/>
          <w:szCs w:val="16"/>
          <w:lang w:val="nl-BE"/>
        </w:rPr>
        <w:t>BSGA</w:t>
      </w:r>
      <w:r w:rsidRPr="00A915D9">
        <w:rPr>
          <w:rFonts w:asciiTheme="minorHAnsi" w:hAnsiTheme="minorHAnsi" w:cs="Arial"/>
          <w:color w:val="0F243E" w:themeColor="text2" w:themeShade="80"/>
          <w:sz w:val="16"/>
          <w:szCs w:val="16"/>
          <w:lang w:val="nl-BE"/>
        </w:rPr>
        <w:t>, VII, 1882-1883, pp. 98-</w:t>
      </w:r>
      <w:proofErr w:type="gramStart"/>
      <w:r w:rsidRPr="00A915D9">
        <w:rPr>
          <w:rFonts w:asciiTheme="minorHAnsi" w:hAnsiTheme="minorHAnsi" w:cs="Arial"/>
          <w:color w:val="0F243E" w:themeColor="text2" w:themeShade="80"/>
          <w:sz w:val="16"/>
          <w:szCs w:val="16"/>
          <w:lang w:val="nl-BE"/>
        </w:rPr>
        <w:t>103 ;</w:t>
      </w:r>
      <w:proofErr w:type="gramEnd"/>
      <w:r w:rsidRPr="00A915D9">
        <w:rPr>
          <w:rFonts w:asciiTheme="minorHAnsi" w:hAnsiTheme="minorHAnsi" w:cs="Arial"/>
          <w:color w:val="0F243E" w:themeColor="text2" w:themeShade="80"/>
          <w:sz w:val="16"/>
          <w:szCs w:val="16"/>
          <w:lang w:val="nl-BE"/>
        </w:rPr>
        <w:t xml:space="preserve"> </w:t>
      </w:r>
      <w:r w:rsidRPr="00A915D9">
        <w:rPr>
          <w:rFonts w:asciiTheme="minorHAnsi" w:hAnsiTheme="minorHAnsi" w:cs="Arial"/>
          <w:i/>
          <w:color w:val="0F243E" w:themeColor="text2" w:themeShade="80"/>
          <w:sz w:val="16"/>
          <w:szCs w:val="16"/>
          <w:lang w:val="nl-BE"/>
        </w:rPr>
        <w:t>BSBG</w:t>
      </w:r>
      <w:r w:rsidRPr="00A915D9">
        <w:rPr>
          <w:rFonts w:asciiTheme="minorHAnsi" w:hAnsiTheme="minorHAnsi" w:cs="Arial"/>
          <w:color w:val="0F243E" w:themeColor="text2" w:themeShade="80"/>
          <w:sz w:val="16"/>
          <w:szCs w:val="16"/>
          <w:lang w:val="nl-BE"/>
        </w:rPr>
        <w:t>, VI, 1882, p. 133.</w:t>
      </w:r>
    </w:p>
  </w:endnote>
  <w:endnote w:id="33">
    <w:p w:rsidR="00D16F99" w:rsidRPr="00A915D9" w:rsidRDefault="00D16F99" w:rsidP="009225F6">
      <w:pPr>
        <w:pStyle w:val="Notedefin"/>
        <w:jc w:val="both"/>
        <w:rPr>
          <w:rFonts w:asciiTheme="minorHAnsi" w:hAnsiTheme="minorHAnsi" w:cs="Arial"/>
          <w:color w:val="0F243E" w:themeColor="text2" w:themeShade="80"/>
          <w:sz w:val="16"/>
          <w:szCs w:val="16"/>
          <w:lang w:val="en-US"/>
        </w:rPr>
      </w:pPr>
      <w:r w:rsidRPr="000130E3">
        <w:rPr>
          <w:rStyle w:val="Appeldenotedefin"/>
          <w:rFonts w:asciiTheme="minorHAnsi" w:hAnsiTheme="minorHAnsi" w:cs="Arial"/>
          <w:color w:val="0F243E" w:themeColor="text2" w:themeShade="80"/>
          <w:sz w:val="16"/>
          <w:szCs w:val="16"/>
          <w:lang w:val="fr-BE"/>
        </w:rPr>
        <w:endnoteRef/>
      </w:r>
      <w:r w:rsidRPr="00A915D9">
        <w:rPr>
          <w:rFonts w:asciiTheme="minorHAnsi" w:hAnsiTheme="minorHAnsi" w:cs="Arial"/>
          <w:color w:val="0F243E" w:themeColor="text2" w:themeShade="80"/>
          <w:sz w:val="16"/>
          <w:szCs w:val="16"/>
          <w:lang w:val="en-US"/>
        </w:rPr>
        <w:t xml:space="preserve"> </w:t>
      </w:r>
      <w:proofErr w:type="spellStart"/>
      <w:proofErr w:type="gramStart"/>
      <w:r w:rsidRPr="00A915D9">
        <w:rPr>
          <w:rFonts w:asciiTheme="minorHAnsi" w:hAnsiTheme="minorHAnsi" w:cs="Arial"/>
          <w:color w:val="0F243E" w:themeColor="text2" w:themeShade="80"/>
          <w:sz w:val="16"/>
          <w:szCs w:val="16"/>
          <w:lang w:val="en-US"/>
        </w:rPr>
        <w:t>Voir</w:t>
      </w:r>
      <w:proofErr w:type="spellEnd"/>
      <w:r w:rsidRPr="00A915D9">
        <w:rPr>
          <w:rFonts w:asciiTheme="minorHAnsi" w:hAnsiTheme="minorHAnsi" w:cs="Arial"/>
          <w:color w:val="0F243E" w:themeColor="text2" w:themeShade="80"/>
          <w:sz w:val="16"/>
          <w:szCs w:val="16"/>
          <w:lang w:val="en-US"/>
        </w:rPr>
        <w:t> :</w:t>
      </w:r>
      <w:proofErr w:type="gramEnd"/>
      <w:r w:rsidRPr="00A915D9">
        <w:rPr>
          <w:rFonts w:asciiTheme="minorHAnsi" w:hAnsiTheme="minorHAnsi" w:cs="Arial"/>
          <w:color w:val="0F243E" w:themeColor="text2" w:themeShade="80"/>
          <w:sz w:val="16"/>
          <w:szCs w:val="16"/>
          <w:lang w:val="en-US"/>
        </w:rPr>
        <w:t xml:space="preserve"> </w:t>
      </w:r>
      <w:r w:rsidRPr="00A915D9">
        <w:rPr>
          <w:rFonts w:asciiTheme="minorHAnsi" w:hAnsiTheme="minorHAnsi" w:cs="Arial"/>
          <w:i/>
          <w:color w:val="0F243E" w:themeColor="text2" w:themeShade="80"/>
          <w:sz w:val="16"/>
          <w:szCs w:val="16"/>
          <w:lang w:val="en-US"/>
        </w:rPr>
        <w:t>BSGA</w:t>
      </w:r>
      <w:r w:rsidRPr="00A915D9">
        <w:rPr>
          <w:rFonts w:asciiTheme="minorHAnsi" w:hAnsiTheme="minorHAnsi" w:cs="Arial"/>
          <w:color w:val="0F243E" w:themeColor="text2" w:themeShade="80"/>
          <w:sz w:val="16"/>
          <w:szCs w:val="16"/>
          <w:lang w:val="en-US"/>
        </w:rPr>
        <w:t xml:space="preserve">, I, 1876-1877, pp. 432-434 ; </w:t>
      </w:r>
      <w:r w:rsidRPr="00A915D9">
        <w:rPr>
          <w:rFonts w:asciiTheme="minorHAnsi" w:hAnsiTheme="minorHAnsi" w:cs="Arial"/>
          <w:i/>
          <w:color w:val="0F243E" w:themeColor="text2" w:themeShade="80"/>
          <w:sz w:val="16"/>
          <w:szCs w:val="16"/>
          <w:lang w:val="en-US"/>
        </w:rPr>
        <w:t>BSBG</w:t>
      </w:r>
      <w:r w:rsidRPr="00A915D9">
        <w:rPr>
          <w:rFonts w:asciiTheme="minorHAnsi" w:hAnsiTheme="minorHAnsi" w:cs="Arial"/>
          <w:color w:val="0F243E" w:themeColor="text2" w:themeShade="80"/>
          <w:sz w:val="16"/>
          <w:szCs w:val="16"/>
          <w:lang w:val="en-US"/>
        </w:rPr>
        <w:t>, II, 1878, pp. 67-68, 170-174, 289.</w:t>
      </w:r>
    </w:p>
  </w:endnote>
  <w:endnote w:id="34">
    <w:p w:rsidR="00D16F99" w:rsidRPr="000130E3" w:rsidRDefault="00D16F99" w:rsidP="009225F6">
      <w:pPr>
        <w:pStyle w:val="Notedefin"/>
        <w:jc w:val="both"/>
        <w:rPr>
          <w:rFonts w:asciiTheme="minorHAnsi" w:hAnsiTheme="minorHAnsi" w:cs="Arial"/>
          <w:color w:val="0F243E" w:themeColor="text2" w:themeShade="80"/>
          <w:sz w:val="16"/>
          <w:szCs w:val="16"/>
          <w:lang w:val="fr-BE"/>
        </w:rPr>
      </w:pPr>
      <w:r w:rsidRPr="000130E3">
        <w:rPr>
          <w:rStyle w:val="Appeldenotedefin"/>
          <w:rFonts w:asciiTheme="minorHAnsi" w:hAnsiTheme="minorHAnsi" w:cs="Arial"/>
          <w:color w:val="0F243E" w:themeColor="text2" w:themeShade="80"/>
          <w:sz w:val="16"/>
          <w:szCs w:val="16"/>
          <w:lang w:val="fr-BE"/>
        </w:rPr>
        <w:endnoteRef/>
      </w:r>
      <w:r w:rsidRPr="000130E3">
        <w:rPr>
          <w:rFonts w:asciiTheme="minorHAnsi" w:hAnsiTheme="minorHAnsi" w:cs="Arial"/>
          <w:color w:val="0F243E" w:themeColor="text2" w:themeShade="80"/>
          <w:sz w:val="16"/>
          <w:szCs w:val="16"/>
          <w:lang w:val="fr-BE"/>
        </w:rPr>
        <w:t xml:space="preserve"> Voir : </w:t>
      </w:r>
      <w:r w:rsidRPr="000130E3">
        <w:rPr>
          <w:rFonts w:asciiTheme="minorHAnsi" w:hAnsiTheme="minorHAnsi" w:cs="Arial"/>
          <w:i/>
          <w:color w:val="0F243E" w:themeColor="text2" w:themeShade="80"/>
          <w:sz w:val="16"/>
          <w:szCs w:val="16"/>
          <w:lang w:val="fr-BE"/>
        </w:rPr>
        <w:t>BSGA</w:t>
      </w:r>
      <w:r w:rsidRPr="000130E3">
        <w:rPr>
          <w:rFonts w:asciiTheme="minorHAnsi" w:hAnsiTheme="minorHAnsi" w:cs="Arial"/>
          <w:color w:val="0F243E" w:themeColor="text2" w:themeShade="80"/>
          <w:sz w:val="16"/>
          <w:szCs w:val="16"/>
          <w:lang w:val="fr-BE"/>
        </w:rPr>
        <w:t>, IV, 1879-1880, pp. 47-48.</w:t>
      </w:r>
    </w:p>
  </w:endnote>
  <w:endnote w:id="35">
    <w:p w:rsidR="00D16F99" w:rsidRPr="000130E3" w:rsidRDefault="00D16F99" w:rsidP="00F67AC8">
      <w:pPr>
        <w:autoSpaceDE w:val="0"/>
        <w:autoSpaceDN w:val="0"/>
        <w:adjustRightInd w:val="0"/>
        <w:rPr>
          <w:rFonts w:asciiTheme="minorHAnsi" w:hAnsiTheme="minorHAnsi" w:cs="Arial"/>
          <w:color w:val="0F243E" w:themeColor="text2" w:themeShade="80"/>
          <w:sz w:val="16"/>
          <w:szCs w:val="16"/>
        </w:rPr>
      </w:pPr>
      <w:r w:rsidRPr="000130E3">
        <w:rPr>
          <w:rStyle w:val="Appeldenotedefin"/>
          <w:rFonts w:asciiTheme="minorHAnsi" w:hAnsiTheme="minorHAnsi" w:cs="Arial"/>
          <w:color w:val="0F243E" w:themeColor="text2" w:themeShade="80"/>
          <w:sz w:val="16"/>
          <w:szCs w:val="16"/>
        </w:rPr>
        <w:endnoteRef/>
      </w:r>
      <w:r w:rsidRPr="000130E3">
        <w:rPr>
          <w:rFonts w:asciiTheme="minorHAnsi" w:hAnsiTheme="minorHAnsi" w:cs="Arial"/>
          <w:color w:val="0F243E" w:themeColor="text2" w:themeShade="80"/>
          <w:sz w:val="16"/>
          <w:szCs w:val="16"/>
        </w:rPr>
        <w:t xml:space="preserve"> Par exemple P. </w:t>
      </w:r>
      <w:proofErr w:type="spellStart"/>
      <w:r w:rsidRPr="000130E3">
        <w:rPr>
          <w:rFonts w:asciiTheme="minorHAnsi" w:hAnsiTheme="minorHAnsi" w:cs="Arial"/>
          <w:color w:val="0F243E" w:themeColor="text2" w:themeShade="80"/>
          <w:sz w:val="16"/>
          <w:szCs w:val="16"/>
        </w:rPr>
        <w:t>Dutrieux</w:t>
      </w:r>
      <w:proofErr w:type="spellEnd"/>
      <w:r w:rsidRPr="000130E3">
        <w:rPr>
          <w:rFonts w:asciiTheme="minorHAnsi" w:hAnsiTheme="minorHAnsi" w:cs="Arial"/>
          <w:color w:val="0F243E" w:themeColor="text2" w:themeShade="80"/>
          <w:sz w:val="16"/>
          <w:szCs w:val="16"/>
        </w:rPr>
        <w:t>, « </w:t>
      </w:r>
      <w:r w:rsidRPr="000130E3">
        <w:rPr>
          <w:rFonts w:asciiTheme="minorHAnsi" w:hAnsiTheme="minorHAnsi" w:cs="Arial"/>
          <w:color w:val="0F243E" w:themeColor="text2" w:themeShade="80"/>
          <w:sz w:val="16"/>
          <w:szCs w:val="16"/>
          <w:lang w:eastAsia="en-US"/>
        </w:rPr>
        <w:t xml:space="preserve">Une affection cutanée parasitaire observée dans l’Afrique orientale », </w:t>
      </w:r>
      <w:r w:rsidRPr="000130E3">
        <w:rPr>
          <w:rFonts w:asciiTheme="minorHAnsi" w:hAnsiTheme="minorHAnsi" w:cs="Arial"/>
          <w:i/>
          <w:iCs/>
          <w:color w:val="0F243E" w:themeColor="text2" w:themeShade="80"/>
          <w:sz w:val="16"/>
          <w:szCs w:val="16"/>
          <w:lang w:eastAsia="en-US"/>
        </w:rPr>
        <w:t>BSGA</w:t>
      </w:r>
      <w:r w:rsidRPr="000130E3">
        <w:rPr>
          <w:rFonts w:asciiTheme="minorHAnsi" w:hAnsiTheme="minorHAnsi" w:cs="Arial"/>
          <w:color w:val="0F243E" w:themeColor="text2" w:themeShade="80"/>
          <w:sz w:val="16"/>
          <w:szCs w:val="16"/>
          <w:lang w:eastAsia="en-US"/>
        </w:rPr>
        <w:t>, IV, 1879-1880, pp. 51-54.</w:t>
      </w:r>
    </w:p>
  </w:endnote>
  <w:endnote w:id="36">
    <w:p w:rsidR="00D16F99" w:rsidRPr="000130E3" w:rsidRDefault="00D16F99" w:rsidP="00F67AC8">
      <w:pPr>
        <w:autoSpaceDE w:val="0"/>
        <w:autoSpaceDN w:val="0"/>
        <w:adjustRightInd w:val="0"/>
        <w:rPr>
          <w:rFonts w:asciiTheme="minorHAnsi" w:hAnsiTheme="minorHAnsi" w:cs="Arial"/>
          <w:color w:val="0F243E" w:themeColor="text2" w:themeShade="80"/>
          <w:sz w:val="16"/>
          <w:szCs w:val="16"/>
        </w:rPr>
      </w:pPr>
      <w:r w:rsidRPr="000130E3">
        <w:rPr>
          <w:rStyle w:val="Appeldenotedefin"/>
          <w:rFonts w:asciiTheme="minorHAnsi" w:hAnsiTheme="minorHAnsi" w:cs="Arial"/>
          <w:color w:val="0F243E" w:themeColor="text2" w:themeShade="80"/>
          <w:sz w:val="16"/>
          <w:szCs w:val="16"/>
        </w:rPr>
        <w:endnoteRef/>
      </w:r>
      <w:r w:rsidRPr="000130E3">
        <w:rPr>
          <w:rFonts w:asciiTheme="minorHAnsi" w:hAnsiTheme="minorHAnsi" w:cs="Arial"/>
          <w:color w:val="0F243E" w:themeColor="text2" w:themeShade="80"/>
          <w:sz w:val="16"/>
          <w:szCs w:val="16"/>
        </w:rPr>
        <w:t xml:space="preserve"> T. Van den </w:t>
      </w:r>
      <w:proofErr w:type="spellStart"/>
      <w:r w:rsidRPr="000130E3">
        <w:rPr>
          <w:rFonts w:asciiTheme="minorHAnsi" w:hAnsiTheme="minorHAnsi" w:cs="Arial"/>
          <w:color w:val="0F243E" w:themeColor="text2" w:themeShade="80"/>
          <w:sz w:val="16"/>
          <w:szCs w:val="16"/>
        </w:rPr>
        <w:t>Heuvel</w:t>
      </w:r>
      <w:proofErr w:type="spellEnd"/>
      <w:r w:rsidRPr="000130E3">
        <w:rPr>
          <w:rFonts w:asciiTheme="minorHAnsi" w:hAnsiTheme="minorHAnsi" w:cs="Arial"/>
          <w:color w:val="0F243E" w:themeColor="text2" w:themeShade="80"/>
          <w:sz w:val="16"/>
          <w:szCs w:val="16"/>
        </w:rPr>
        <w:t xml:space="preserve">, </w:t>
      </w:r>
      <w:r w:rsidRPr="000130E3">
        <w:rPr>
          <w:rFonts w:asciiTheme="minorHAnsi" w:hAnsiTheme="minorHAnsi" w:cs="Arial"/>
          <w:color w:val="0F243E" w:themeColor="text2" w:themeShade="80"/>
          <w:sz w:val="16"/>
          <w:szCs w:val="16"/>
          <w:lang w:eastAsia="en-US"/>
        </w:rPr>
        <w:t xml:space="preserve">« Débarquement des éléphants. Note du docteur Van den </w:t>
      </w:r>
      <w:proofErr w:type="spellStart"/>
      <w:r w:rsidRPr="000130E3">
        <w:rPr>
          <w:rFonts w:asciiTheme="minorHAnsi" w:hAnsiTheme="minorHAnsi" w:cs="Arial"/>
          <w:color w:val="0F243E" w:themeColor="text2" w:themeShade="80"/>
          <w:sz w:val="16"/>
          <w:szCs w:val="16"/>
          <w:lang w:eastAsia="en-US"/>
        </w:rPr>
        <w:t>Heuvel</w:t>
      </w:r>
      <w:proofErr w:type="spellEnd"/>
      <w:r w:rsidRPr="000130E3">
        <w:rPr>
          <w:rFonts w:asciiTheme="minorHAnsi" w:hAnsiTheme="minorHAnsi" w:cs="Arial"/>
          <w:color w:val="0F243E" w:themeColor="text2" w:themeShade="80"/>
          <w:sz w:val="16"/>
          <w:szCs w:val="16"/>
          <w:lang w:eastAsia="en-US"/>
        </w:rPr>
        <w:t xml:space="preserve">, explorateur de l’association internationale africaine », </w:t>
      </w:r>
      <w:r w:rsidRPr="000130E3">
        <w:rPr>
          <w:rFonts w:asciiTheme="minorHAnsi" w:hAnsiTheme="minorHAnsi" w:cs="Arial"/>
          <w:i/>
          <w:iCs/>
          <w:color w:val="0F243E" w:themeColor="text2" w:themeShade="80"/>
          <w:sz w:val="16"/>
          <w:szCs w:val="16"/>
          <w:lang w:eastAsia="en-US"/>
        </w:rPr>
        <w:t>BSGA</w:t>
      </w:r>
      <w:r w:rsidRPr="000130E3">
        <w:rPr>
          <w:rFonts w:asciiTheme="minorHAnsi" w:hAnsiTheme="minorHAnsi" w:cs="Arial"/>
          <w:color w:val="0F243E" w:themeColor="text2" w:themeShade="80"/>
          <w:sz w:val="16"/>
          <w:szCs w:val="16"/>
          <w:lang w:eastAsia="en-US"/>
        </w:rPr>
        <w:t>, IV, 1879-1880, pp. 55-57.</w:t>
      </w:r>
    </w:p>
  </w:endnote>
  <w:endnote w:id="37">
    <w:p w:rsidR="00D16F99" w:rsidRPr="00182CAB" w:rsidRDefault="00D16F99" w:rsidP="009225F6">
      <w:pPr>
        <w:pStyle w:val="Notedefin"/>
        <w:jc w:val="both"/>
        <w:rPr>
          <w:rFonts w:asciiTheme="minorHAnsi" w:hAnsiTheme="minorHAnsi" w:cs="Arial"/>
          <w:color w:val="0F243E" w:themeColor="text2" w:themeShade="80"/>
          <w:sz w:val="16"/>
          <w:szCs w:val="16"/>
          <w:lang w:val="fr-BE"/>
        </w:rPr>
      </w:pPr>
      <w:r w:rsidRPr="00182CAB">
        <w:rPr>
          <w:rStyle w:val="Appeldenotedefin"/>
          <w:rFonts w:asciiTheme="minorHAnsi" w:hAnsiTheme="minorHAnsi" w:cs="Arial"/>
          <w:color w:val="0F243E" w:themeColor="text2" w:themeShade="80"/>
          <w:sz w:val="16"/>
          <w:szCs w:val="16"/>
          <w:lang w:val="fr-BE"/>
        </w:rPr>
        <w:endnoteRef/>
      </w:r>
      <w:r w:rsidRPr="00182CAB">
        <w:rPr>
          <w:rFonts w:asciiTheme="minorHAnsi" w:hAnsiTheme="minorHAnsi" w:cs="Arial"/>
          <w:color w:val="0F243E" w:themeColor="text2" w:themeShade="80"/>
          <w:sz w:val="16"/>
          <w:szCs w:val="16"/>
          <w:lang w:val="fr-BE"/>
        </w:rPr>
        <w:t xml:space="preserve"> </w:t>
      </w:r>
      <w:r w:rsidR="00182CAB">
        <w:rPr>
          <w:rFonts w:asciiTheme="minorHAnsi" w:hAnsiTheme="minorHAnsi" w:cs="Arial"/>
          <w:color w:val="0F243E" w:themeColor="text2" w:themeShade="80"/>
          <w:sz w:val="16"/>
          <w:szCs w:val="16"/>
          <w:lang w:val="fr-BE"/>
        </w:rPr>
        <w:t>P</w:t>
      </w:r>
      <w:r w:rsidR="00182CAB" w:rsidRPr="00182CAB">
        <w:rPr>
          <w:rFonts w:asciiTheme="minorHAnsi" w:hAnsiTheme="minorHAnsi" w:cs="Arial"/>
          <w:color w:val="0F243E" w:themeColor="text2" w:themeShade="80"/>
          <w:sz w:val="16"/>
          <w:szCs w:val="16"/>
          <w:lang w:val="fr-BE"/>
        </w:rPr>
        <w:t>ar exemple par la manipulation d’instruments de précision</w:t>
      </w:r>
      <w:r w:rsidR="00182CAB">
        <w:rPr>
          <w:rFonts w:asciiTheme="minorHAnsi" w:hAnsiTheme="minorHAnsi" w:cs="Arial"/>
          <w:color w:val="0F243E" w:themeColor="text2" w:themeShade="80"/>
          <w:sz w:val="16"/>
          <w:szCs w:val="16"/>
          <w:lang w:val="fr-BE"/>
        </w:rPr>
        <w:t>. Voir :</w:t>
      </w:r>
      <w:r w:rsidRPr="00182CAB">
        <w:rPr>
          <w:rFonts w:asciiTheme="minorHAnsi" w:hAnsiTheme="minorHAnsi" w:cs="Arial"/>
          <w:color w:val="0F243E" w:themeColor="text2" w:themeShade="80"/>
          <w:sz w:val="16"/>
          <w:szCs w:val="16"/>
          <w:lang w:val="fr-BE"/>
        </w:rPr>
        <w:t xml:space="preserve"> E. </w:t>
      </w:r>
      <w:proofErr w:type="spellStart"/>
      <w:r w:rsidRPr="00182CAB">
        <w:rPr>
          <w:rFonts w:asciiTheme="minorHAnsi" w:hAnsiTheme="minorHAnsi" w:cs="Arial"/>
          <w:color w:val="0F243E" w:themeColor="text2" w:themeShade="80"/>
          <w:sz w:val="16"/>
          <w:szCs w:val="16"/>
          <w:lang w:val="fr-BE"/>
        </w:rPr>
        <w:t>Adan</w:t>
      </w:r>
      <w:proofErr w:type="spellEnd"/>
      <w:r w:rsidRPr="00182CAB">
        <w:rPr>
          <w:rFonts w:asciiTheme="minorHAnsi" w:hAnsiTheme="minorHAnsi" w:cs="Arial"/>
          <w:color w:val="0F243E" w:themeColor="text2" w:themeShade="80"/>
          <w:sz w:val="16"/>
          <w:szCs w:val="16"/>
          <w:lang w:val="fr-BE"/>
        </w:rPr>
        <w:t xml:space="preserve">, </w:t>
      </w:r>
      <w:r w:rsidRPr="00182CAB">
        <w:rPr>
          <w:rFonts w:asciiTheme="minorHAnsi" w:hAnsiTheme="minorHAnsi" w:cs="Arial"/>
          <w:i/>
          <w:color w:val="0F243E" w:themeColor="text2" w:themeShade="80"/>
          <w:sz w:val="16"/>
          <w:szCs w:val="16"/>
          <w:lang w:val="fr-BE"/>
        </w:rPr>
        <w:t>De la science astronomique dans les voyages et les explorations</w:t>
      </w:r>
      <w:r w:rsidRPr="00182CAB">
        <w:rPr>
          <w:rFonts w:asciiTheme="minorHAnsi" w:hAnsiTheme="minorHAnsi" w:cs="Arial"/>
          <w:color w:val="0F243E" w:themeColor="text2" w:themeShade="80"/>
          <w:sz w:val="16"/>
          <w:szCs w:val="16"/>
          <w:lang w:val="fr-BE"/>
        </w:rPr>
        <w:t>,</w:t>
      </w:r>
      <w:r w:rsidRPr="00182CAB">
        <w:rPr>
          <w:rFonts w:asciiTheme="minorHAnsi" w:hAnsiTheme="minorHAnsi" w:cs="Arial"/>
          <w:i/>
          <w:color w:val="0F243E" w:themeColor="text2" w:themeShade="80"/>
          <w:sz w:val="16"/>
          <w:szCs w:val="16"/>
          <w:lang w:val="fr-BE"/>
        </w:rPr>
        <w:t xml:space="preserve"> BSGA</w:t>
      </w:r>
      <w:r w:rsidRPr="00182CAB">
        <w:rPr>
          <w:rFonts w:asciiTheme="minorHAnsi" w:hAnsiTheme="minorHAnsi" w:cs="Arial"/>
          <w:color w:val="0F243E" w:themeColor="text2" w:themeShade="80"/>
          <w:sz w:val="16"/>
          <w:szCs w:val="16"/>
          <w:lang w:val="fr-BE"/>
        </w:rPr>
        <w:t>, II, 1877-1878, pp. 118-135, 458-471.</w:t>
      </w:r>
    </w:p>
  </w:endnote>
  <w:endnote w:id="38">
    <w:p w:rsidR="00D16F99" w:rsidRPr="000130E3" w:rsidRDefault="00D16F99" w:rsidP="009225F6">
      <w:pPr>
        <w:pStyle w:val="Notedefin"/>
        <w:jc w:val="both"/>
        <w:rPr>
          <w:rFonts w:asciiTheme="minorHAnsi" w:hAnsiTheme="minorHAnsi" w:cs="Arial"/>
          <w:color w:val="0F243E" w:themeColor="text2" w:themeShade="80"/>
          <w:sz w:val="16"/>
          <w:szCs w:val="16"/>
          <w:lang w:val="fr-BE"/>
        </w:rPr>
      </w:pPr>
      <w:r w:rsidRPr="000130E3">
        <w:rPr>
          <w:rStyle w:val="Appeldenotedefin"/>
          <w:rFonts w:asciiTheme="minorHAnsi" w:hAnsiTheme="minorHAnsi" w:cs="Arial"/>
          <w:color w:val="0F243E" w:themeColor="text2" w:themeShade="80"/>
          <w:sz w:val="16"/>
          <w:szCs w:val="16"/>
          <w:lang w:val="fr-BE"/>
        </w:rPr>
        <w:endnoteRef/>
      </w:r>
      <w:r w:rsidRPr="000130E3">
        <w:rPr>
          <w:rFonts w:asciiTheme="minorHAnsi" w:hAnsiTheme="minorHAnsi" w:cs="Arial"/>
          <w:color w:val="0F243E" w:themeColor="text2" w:themeShade="80"/>
          <w:sz w:val="16"/>
          <w:szCs w:val="16"/>
          <w:lang w:val="fr-BE"/>
        </w:rPr>
        <w:t xml:space="preserve"> </w:t>
      </w:r>
      <w:r w:rsidRPr="000130E3">
        <w:rPr>
          <w:rFonts w:asciiTheme="minorHAnsi" w:hAnsiTheme="minorHAnsi" w:cs="Arial"/>
          <w:i/>
          <w:color w:val="0F243E" w:themeColor="text2" w:themeShade="80"/>
          <w:sz w:val="16"/>
          <w:szCs w:val="16"/>
          <w:lang w:val="fr-BE"/>
        </w:rPr>
        <w:t>BSBG</w:t>
      </w:r>
      <w:r w:rsidRPr="000130E3">
        <w:rPr>
          <w:rFonts w:asciiTheme="minorHAnsi" w:hAnsiTheme="minorHAnsi" w:cs="Arial"/>
          <w:color w:val="0F243E" w:themeColor="text2" w:themeShade="80"/>
          <w:sz w:val="16"/>
          <w:szCs w:val="16"/>
          <w:lang w:val="fr-BE"/>
        </w:rPr>
        <w:t>, IV, 1880, pp. 102-114.</w:t>
      </w:r>
    </w:p>
  </w:endnote>
  <w:endnote w:id="39">
    <w:p w:rsidR="00D16F99" w:rsidRPr="000130E3" w:rsidRDefault="00D16F99" w:rsidP="009225F6">
      <w:pPr>
        <w:pStyle w:val="Notedefin"/>
        <w:jc w:val="both"/>
        <w:rPr>
          <w:rFonts w:asciiTheme="minorHAnsi" w:hAnsiTheme="minorHAnsi" w:cs="Arial"/>
          <w:color w:val="0F243E" w:themeColor="text2" w:themeShade="80"/>
          <w:sz w:val="16"/>
          <w:szCs w:val="16"/>
          <w:lang w:val="fr-BE"/>
        </w:rPr>
      </w:pPr>
      <w:r w:rsidRPr="000130E3">
        <w:rPr>
          <w:rStyle w:val="Appeldenotedefin"/>
          <w:rFonts w:asciiTheme="minorHAnsi" w:hAnsiTheme="minorHAnsi" w:cs="Arial"/>
          <w:color w:val="0F243E" w:themeColor="text2" w:themeShade="80"/>
          <w:sz w:val="16"/>
          <w:szCs w:val="16"/>
          <w:lang w:val="fr-BE"/>
        </w:rPr>
        <w:endnoteRef/>
      </w:r>
      <w:r w:rsidRPr="000130E3">
        <w:rPr>
          <w:rFonts w:asciiTheme="minorHAnsi" w:hAnsiTheme="minorHAnsi" w:cs="Arial"/>
          <w:color w:val="0F243E" w:themeColor="text2" w:themeShade="80"/>
          <w:sz w:val="16"/>
          <w:szCs w:val="16"/>
          <w:lang w:val="fr-BE"/>
        </w:rPr>
        <w:t xml:space="preserve"> </w:t>
      </w:r>
      <w:r w:rsidRPr="000130E3">
        <w:rPr>
          <w:rFonts w:asciiTheme="minorHAnsi" w:hAnsiTheme="minorHAnsi" w:cs="Arial"/>
          <w:i/>
          <w:color w:val="0F243E" w:themeColor="text2" w:themeShade="80"/>
          <w:sz w:val="16"/>
          <w:szCs w:val="16"/>
          <w:lang w:val="fr-BE"/>
        </w:rPr>
        <w:t>BSBG</w:t>
      </w:r>
      <w:r w:rsidRPr="000130E3">
        <w:rPr>
          <w:rFonts w:asciiTheme="minorHAnsi" w:hAnsiTheme="minorHAnsi" w:cs="Arial"/>
          <w:color w:val="0F243E" w:themeColor="text2" w:themeShade="80"/>
          <w:sz w:val="16"/>
          <w:szCs w:val="16"/>
          <w:lang w:val="fr-BE"/>
        </w:rPr>
        <w:t>, IV, 1880, pp. 528-531.</w:t>
      </w:r>
    </w:p>
  </w:endnote>
  <w:endnote w:id="40">
    <w:p w:rsidR="00D16F99" w:rsidRPr="000130E3" w:rsidRDefault="00D16F99" w:rsidP="009225F6">
      <w:pPr>
        <w:pStyle w:val="Notedefin"/>
        <w:jc w:val="both"/>
        <w:rPr>
          <w:rFonts w:asciiTheme="minorHAnsi" w:hAnsiTheme="minorHAnsi" w:cs="Arial"/>
          <w:color w:val="0F243E" w:themeColor="text2" w:themeShade="80"/>
          <w:sz w:val="16"/>
          <w:szCs w:val="16"/>
          <w:lang w:val="fr-BE"/>
        </w:rPr>
      </w:pPr>
      <w:r w:rsidRPr="000130E3">
        <w:rPr>
          <w:rStyle w:val="Appeldenotedefin"/>
          <w:rFonts w:asciiTheme="minorHAnsi" w:hAnsiTheme="minorHAnsi" w:cs="Arial"/>
          <w:color w:val="0F243E" w:themeColor="text2" w:themeShade="80"/>
          <w:sz w:val="16"/>
          <w:szCs w:val="16"/>
          <w:lang w:val="fr-BE"/>
        </w:rPr>
        <w:endnoteRef/>
      </w:r>
      <w:r w:rsidRPr="000130E3">
        <w:rPr>
          <w:rFonts w:asciiTheme="minorHAnsi" w:hAnsiTheme="minorHAnsi" w:cs="Arial"/>
          <w:color w:val="0F243E" w:themeColor="text2" w:themeShade="80"/>
          <w:sz w:val="16"/>
          <w:szCs w:val="16"/>
          <w:lang w:val="fr-BE"/>
        </w:rPr>
        <w:t xml:space="preserve"> Par exemple </w:t>
      </w:r>
      <w:r w:rsidRPr="000130E3">
        <w:rPr>
          <w:rFonts w:asciiTheme="minorHAnsi" w:hAnsiTheme="minorHAnsi" w:cs="Arial"/>
          <w:i/>
          <w:color w:val="0F243E" w:themeColor="text2" w:themeShade="80"/>
          <w:sz w:val="16"/>
          <w:szCs w:val="16"/>
          <w:lang w:val="fr-BE"/>
        </w:rPr>
        <w:t>BSGA</w:t>
      </w:r>
      <w:r w:rsidRPr="000130E3">
        <w:rPr>
          <w:rFonts w:asciiTheme="minorHAnsi" w:hAnsiTheme="minorHAnsi" w:cs="Arial"/>
          <w:color w:val="0F243E" w:themeColor="text2" w:themeShade="80"/>
          <w:sz w:val="16"/>
          <w:szCs w:val="16"/>
          <w:lang w:val="fr-BE"/>
        </w:rPr>
        <w:t>, II, 1877-1878, pp. 30-61.</w:t>
      </w:r>
    </w:p>
  </w:endnote>
  <w:endnote w:id="41">
    <w:p w:rsidR="00D16F99" w:rsidRPr="000130E3" w:rsidRDefault="00D16F99" w:rsidP="009225F6">
      <w:pPr>
        <w:pStyle w:val="Notedefin"/>
        <w:jc w:val="both"/>
        <w:rPr>
          <w:rFonts w:asciiTheme="minorHAnsi" w:hAnsiTheme="minorHAnsi" w:cs="Arial"/>
          <w:color w:val="0F243E" w:themeColor="text2" w:themeShade="80"/>
          <w:sz w:val="16"/>
          <w:szCs w:val="16"/>
          <w:lang w:val="fr-BE"/>
        </w:rPr>
      </w:pPr>
      <w:r w:rsidRPr="000130E3">
        <w:rPr>
          <w:rStyle w:val="Appeldenotedefin"/>
          <w:rFonts w:asciiTheme="minorHAnsi" w:hAnsiTheme="minorHAnsi" w:cs="Arial"/>
          <w:color w:val="0F243E" w:themeColor="text2" w:themeShade="80"/>
          <w:sz w:val="16"/>
          <w:szCs w:val="16"/>
          <w:lang w:val="fr-BE"/>
        </w:rPr>
        <w:endnoteRef/>
      </w:r>
      <w:r w:rsidRPr="000130E3">
        <w:rPr>
          <w:rFonts w:asciiTheme="minorHAnsi" w:hAnsiTheme="minorHAnsi" w:cs="Arial"/>
          <w:color w:val="0F243E" w:themeColor="text2" w:themeShade="80"/>
          <w:sz w:val="16"/>
          <w:szCs w:val="16"/>
          <w:lang w:val="fr-BE"/>
        </w:rPr>
        <w:t xml:space="preserve"> </w:t>
      </w:r>
      <w:r w:rsidRPr="000130E3">
        <w:rPr>
          <w:rFonts w:asciiTheme="minorHAnsi" w:hAnsiTheme="minorHAnsi" w:cs="Arial"/>
          <w:i/>
          <w:color w:val="0F243E" w:themeColor="text2" w:themeShade="80"/>
          <w:sz w:val="16"/>
          <w:szCs w:val="16"/>
          <w:lang w:val="fr-BE"/>
        </w:rPr>
        <w:t>BSGA</w:t>
      </w:r>
      <w:r w:rsidRPr="000130E3">
        <w:rPr>
          <w:rFonts w:asciiTheme="minorHAnsi" w:hAnsiTheme="minorHAnsi" w:cs="Arial"/>
          <w:color w:val="0F243E" w:themeColor="text2" w:themeShade="80"/>
          <w:sz w:val="16"/>
          <w:szCs w:val="16"/>
          <w:lang w:val="fr-BE"/>
        </w:rPr>
        <w:t xml:space="preserve">, II, 1877-1878, pp. 388-431 ; </w:t>
      </w:r>
      <w:r w:rsidRPr="000130E3">
        <w:rPr>
          <w:rFonts w:asciiTheme="minorHAnsi" w:hAnsiTheme="minorHAnsi" w:cs="Arial"/>
          <w:i/>
          <w:color w:val="0F243E" w:themeColor="text2" w:themeShade="80"/>
          <w:sz w:val="16"/>
          <w:szCs w:val="16"/>
          <w:lang w:val="fr-BE"/>
        </w:rPr>
        <w:t>Compte-rendu des actes de la Société belge de Géographie</w:t>
      </w:r>
      <w:r w:rsidRPr="000130E3">
        <w:rPr>
          <w:rFonts w:asciiTheme="minorHAnsi" w:hAnsiTheme="minorHAnsi" w:cs="Arial"/>
          <w:color w:val="0F243E" w:themeColor="text2" w:themeShade="80"/>
          <w:sz w:val="16"/>
          <w:szCs w:val="16"/>
          <w:lang w:val="fr-BE"/>
        </w:rPr>
        <w:t xml:space="preserve">, II, nr. 3, mai et juin 1878, pp. 66-67 ; </w:t>
      </w:r>
      <w:r w:rsidRPr="000130E3">
        <w:rPr>
          <w:rFonts w:asciiTheme="minorHAnsi" w:hAnsiTheme="minorHAnsi" w:cs="Arial"/>
          <w:i/>
          <w:color w:val="0F243E" w:themeColor="text2" w:themeShade="80"/>
          <w:sz w:val="16"/>
          <w:szCs w:val="16"/>
          <w:lang w:val="fr-BE"/>
        </w:rPr>
        <w:t>BSBG</w:t>
      </w:r>
      <w:r w:rsidRPr="000130E3">
        <w:rPr>
          <w:rFonts w:asciiTheme="minorHAnsi" w:hAnsiTheme="minorHAnsi" w:cs="Arial"/>
          <w:color w:val="0F243E" w:themeColor="text2" w:themeShade="80"/>
          <w:sz w:val="16"/>
          <w:szCs w:val="16"/>
          <w:lang w:val="fr-BE"/>
        </w:rPr>
        <w:t>, II, 1878, pp. 277-281 ; pour le dossier complet des célébrations à Anvers en 1890, voir : SAA MA 22/3 (16) ; à propos des festivités à Bruxelles en 1890, voir : J. Du Fief 1890.</w:t>
      </w:r>
    </w:p>
  </w:endnote>
  <w:endnote w:id="42">
    <w:p w:rsidR="00D16F99" w:rsidRPr="00A915D9" w:rsidRDefault="00D16F99" w:rsidP="009225F6">
      <w:pPr>
        <w:pStyle w:val="Notedefin"/>
        <w:jc w:val="both"/>
        <w:rPr>
          <w:rFonts w:asciiTheme="minorHAnsi" w:hAnsiTheme="minorHAnsi" w:cs="Arial"/>
          <w:color w:val="0F243E" w:themeColor="text2" w:themeShade="80"/>
          <w:sz w:val="16"/>
          <w:szCs w:val="16"/>
          <w:lang w:val="nl-BE"/>
        </w:rPr>
      </w:pPr>
      <w:r w:rsidRPr="000130E3">
        <w:rPr>
          <w:rStyle w:val="Appeldenotedefin"/>
          <w:rFonts w:asciiTheme="minorHAnsi" w:hAnsiTheme="minorHAnsi" w:cs="Arial"/>
          <w:color w:val="0F243E" w:themeColor="text2" w:themeShade="80"/>
          <w:sz w:val="16"/>
          <w:szCs w:val="16"/>
          <w:lang w:val="fr-BE"/>
        </w:rPr>
        <w:endnoteRef/>
      </w:r>
      <w:r w:rsidRPr="00A915D9">
        <w:rPr>
          <w:rFonts w:asciiTheme="minorHAnsi" w:hAnsiTheme="minorHAnsi" w:cs="Arial"/>
          <w:color w:val="0F243E" w:themeColor="text2" w:themeShade="80"/>
          <w:sz w:val="16"/>
          <w:szCs w:val="16"/>
          <w:lang w:val="nl-BE"/>
        </w:rPr>
        <w:t xml:space="preserve"> </w:t>
      </w:r>
      <w:r w:rsidRPr="00A915D9">
        <w:rPr>
          <w:rFonts w:asciiTheme="minorHAnsi" w:hAnsiTheme="minorHAnsi" w:cs="Arial"/>
          <w:i/>
          <w:color w:val="0F243E" w:themeColor="text2" w:themeShade="80"/>
          <w:sz w:val="16"/>
          <w:szCs w:val="16"/>
          <w:lang w:val="nl-BE"/>
        </w:rPr>
        <w:t>BSGA</w:t>
      </w:r>
      <w:r w:rsidRPr="00A915D9">
        <w:rPr>
          <w:rFonts w:asciiTheme="minorHAnsi" w:hAnsiTheme="minorHAnsi" w:cs="Arial"/>
          <w:color w:val="0F243E" w:themeColor="text2" w:themeShade="80"/>
          <w:sz w:val="16"/>
          <w:szCs w:val="16"/>
          <w:lang w:val="nl-BE"/>
        </w:rPr>
        <w:t>, II, 1877-1878, p. 389.</w:t>
      </w:r>
    </w:p>
  </w:endnote>
  <w:endnote w:id="43">
    <w:p w:rsidR="00D16F99" w:rsidRPr="00284B0D" w:rsidRDefault="00D16F99" w:rsidP="009225F6">
      <w:pPr>
        <w:pStyle w:val="Notedefin"/>
        <w:jc w:val="both"/>
        <w:rPr>
          <w:rFonts w:asciiTheme="minorHAnsi" w:hAnsiTheme="minorHAnsi" w:cs="Arial"/>
          <w:color w:val="0F243E" w:themeColor="text2" w:themeShade="80"/>
          <w:sz w:val="16"/>
          <w:szCs w:val="16"/>
          <w:lang w:val="fr-BE"/>
        </w:rPr>
      </w:pPr>
      <w:r w:rsidRPr="00284B0D">
        <w:rPr>
          <w:rStyle w:val="Appeldenotedefin"/>
          <w:rFonts w:asciiTheme="minorHAnsi" w:hAnsiTheme="minorHAnsi" w:cs="Arial"/>
          <w:color w:val="0F243E" w:themeColor="text2" w:themeShade="80"/>
          <w:sz w:val="16"/>
          <w:szCs w:val="16"/>
          <w:lang w:val="fr-BE"/>
        </w:rPr>
        <w:endnoteRef/>
      </w:r>
      <w:r w:rsidRPr="00284B0D">
        <w:rPr>
          <w:rFonts w:asciiTheme="minorHAnsi" w:hAnsiTheme="minorHAnsi" w:cs="Arial"/>
          <w:color w:val="0F243E" w:themeColor="text2" w:themeShade="80"/>
          <w:sz w:val="16"/>
          <w:szCs w:val="16"/>
          <w:lang w:val="fr-BE"/>
        </w:rPr>
        <w:t xml:space="preserve"> </w:t>
      </w:r>
      <w:r w:rsidR="00284B0D" w:rsidRPr="00284B0D">
        <w:rPr>
          <w:rFonts w:asciiTheme="minorHAnsi" w:hAnsiTheme="minorHAnsi" w:cs="Arial"/>
          <w:color w:val="0F243E" w:themeColor="text2" w:themeShade="80"/>
          <w:sz w:val="16"/>
          <w:szCs w:val="16"/>
          <w:lang w:val="fr-BE"/>
        </w:rPr>
        <w:t xml:space="preserve">En 1881, </w:t>
      </w:r>
      <w:proofErr w:type="spellStart"/>
      <w:r w:rsidR="00284B0D" w:rsidRPr="00284B0D">
        <w:rPr>
          <w:rFonts w:asciiTheme="minorHAnsi" w:hAnsiTheme="minorHAnsi" w:cs="Arial"/>
          <w:color w:val="0F243E" w:themeColor="text2" w:themeShade="80"/>
          <w:sz w:val="16"/>
          <w:szCs w:val="16"/>
          <w:lang w:val="fr-BE"/>
        </w:rPr>
        <w:t>Cambier</w:t>
      </w:r>
      <w:proofErr w:type="spellEnd"/>
      <w:r w:rsidR="00284B0D" w:rsidRPr="00284B0D">
        <w:rPr>
          <w:rFonts w:asciiTheme="minorHAnsi" w:hAnsiTheme="minorHAnsi" w:cs="Arial"/>
          <w:color w:val="0F243E" w:themeColor="text2" w:themeShade="80"/>
          <w:sz w:val="16"/>
          <w:szCs w:val="16"/>
          <w:lang w:val="fr-BE"/>
        </w:rPr>
        <w:t xml:space="preserve"> fut reçu comme un héros par la bourgeoisie d’Anvers. Il s’agissait d’une exaltation organisée. La foule était collectivement encouragée à s’identifier avec les « traits nobles » de l’explorateur dans l’espoir que les opérations en Afrique recevraient un plus large soutien du public. Voir : </w:t>
      </w:r>
      <w:r w:rsidRPr="00284B0D">
        <w:rPr>
          <w:rFonts w:asciiTheme="minorHAnsi" w:hAnsiTheme="minorHAnsi" w:cs="Arial"/>
          <w:i/>
          <w:color w:val="0F243E" w:themeColor="text2" w:themeShade="80"/>
          <w:sz w:val="16"/>
          <w:szCs w:val="16"/>
          <w:lang w:val="fr-BE"/>
        </w:rPr>
        <w:t>BSGA</w:t>
      </w:r>
      <w:r w:rsidRPr="00284B0D">
        <w:rPr>
          <w:rFonts w:asciiTheme="minorHAnsi" w:hAnsiTheme="minorHAnsi" w:cs="Arial"/>
          <w:color w:val="0F243E" w:themeColor="text2" w:themeShade="80"/>
          <w:sz w:val="16"/>
          <w:szCs w:val="16"/>
          <w:lang w:val="fr-BE"/>
        </w:rPr>
        <w:t>, VI, 1881-1882, pp. 4-39.</w:t>
      </w:r>
    </w:p>
  </w:endnote>
  <w:endnote w:id="44">
    <w:p w:rsidR="00D16F99" w:rsidRPr="000130E3" w:rsidRDefault="00D16F99" w:rsidP="00B8627F">
      <w:pPr>
        <w:autoSpaceDE w:val="0"/>
        <w:autoSpaceDN w:val="0"/>
        <w:adjustRightInd w:val="0"/>
        <w:jc w:val="both"/>
        <w:rPr>
          <w:rFonts w:asciiTheme="minorHAnsi" w:hAnsiTheme="minorHAnsi" w:cs="Arial"/>
          <w:color w:val="0F243E" w:themeColor="text2" w:themeShade="80"/>
          <w:sz w:val="16"/>
          <w:szCs w:val="16"/>
        </w:rPr>
      </w:pPr>
      <w:r w:rsidRPr="000130E3">
        <w:rPr>
          <w:rStyle w:val="Appeldenotedefin"/>
          <w:rFonts w:asciiTheme="minorHAnsi" w:hAnsiTheme="minorHAnsi" w:cs="Arial"/>
          <w:color w:val="0F243E" w:themeColor="text2" w:themeShade="80"/>
          <w:sz w:val="16"/>
          <w:szCs w:val="16"/>
        </w:rPr>
        <w:endnoteRef/>
      </w:r>
      <w:r w:rsidRPr="000130E3">
        <w:rPr>
          <w:rFonts w:asciiTheme="minorHAnsi" w:hAnsiTheme="minorHAnsi" w:cs="Arial"/>
          <w:color w:val="0F243E" w:themeColor="text2" w:themeShade="80"/>
          <w:sz w:val="16"/>
          <w:szCs w:val="16"/>
        </w:rPr>
        <w:t xml:space="preserve"> A.-J. </w:t>
      </w:r>
      <w:proofErr w:type="spellStart"/>
      <w:r w:rsidRPr="000130E3">
        <w:rPr>
          <w:rFonts w:asciiTheme="minorHAnsi" w:hAnsiTheme="minorHAnsi" w:cs="Arial"/>
          <w:color w:val="0F243E" w:themeColor="text2" w:themeShade="80"/>
          <w:sz w:val="16"/>
          <w:szCs w:val="16"/>
        </w:rPr>
        <w:t>Wauters</w:t>
      </w:r>
      <w:proofErr w:type="spellEnd"/>
      <w:r w:rsidRPr="000130E3">
        <w:rPr>
          <w:rFonts w:asciiTheme="minorHAnsi" w:hAnsiTheme="minorHAnsi" w:cs="Arial"/>
          <w:color w:val="0F243E" w:themeColor="text2" w:themeShade="80"/>
          <w:sz w:val="16"/>
          <w:szCs w:val="16"/>
        </w:rPr>
        <w:t xml:space="preserve">, </w:t>
      </w:r>
      <w:r w:rsidRPr="000130E3">
        <w:rPr>
          <w:rFonts w:asciiTheme="minorHAnsi" w:hAnsiTheme="minorHAnsi" w:cs="Arial"/>
          <w:color w:val="0F243E" w:themeColor="text2" w:themeShade="80"/>
          <w:sz w:val="16"/>
          <w:szCs w:val="16"/>
          <w:lang w:eastAsia="en-US"/>
        </w:rPr>
        <w:t xml:space="preserve">« L’Afrique centrale en 1522. Le Lac </w:t>
      </w:r>
      <w:proofErr w:type="spellStart"/>
      <w:r w:rsidRPr="000130E3">
        <w:rPr>
          <w:rFonts w:asciiTheme="minorHAnsi" w:hAnsiTheme="minorHAnsi" w:cs="Arial"/>
          <w:color w:val="0F243E" w:themeColor="text2" w:themeShade="80"/>
          <w:sz w:val="16"/>
          <w:szCs w:val="16"/>
          <w:lang w:eastAsia="en-US"/>
        </w:rPr>
        <w:t>Sachaf</w:t>
      </w:r>
      <w:proofErr w:type="spellEnd"/>
      <w:r w:rsidRPr="000130E3">
        <w:rPr>
          <w:rFonts w:asciiTheme="minorHAnsi" w:hAnsiTheme="minorHAnsi" w:cs="Arial"/>
          <w:color w:val="0F243E" w:themeColor="text2" w:themeShade="80"/>
          <w:sz w:val="16"/>
          <w:szCs w:val="16"/>
          <w:lang w:eastAsia="en-US"/>
        </w:rPr>
        <w:t xml:space="preserve"> d’après Martin </w:t>
      </w:r>
      <w:proofErr w:type="spellStart"/>
      <w:r w:rsidRPr="000130E3">
        <w:rPr>
          <w:rFonts w:asciiTheme="minorHAnsi" w:hAnsiTheme="minorHAnsi" w:cs="Arial"/>
          <w:color w:val="0F243E" w:themeColor="text2" w:themeShade="80"/>
          <w:sz w:val="16"/>
          <w:szCs w:val="16"/>
          <w:lang w:eastAsia="en-US"/>
        </w:rPr>
        <w:t>Hylacomilus</w:t>
      </w:r>
      <w:proofErr w:type="spellEnd"/>
      <w:r w:rsidRPr="000130E3">
        <w:rPr>
          <w:rFonts w:asciiTheme="minorHAnsi" w:hAnsiTheme="minorHAnsi" w:cs="Arial"/>
          <w:color w:val="0F243E" w:themeColor="text2" w:themeShade="80"/>
          <w:sz w:val="16"/>
          <w:szCs w:val="16"/>
          <w:lang w:eastAsia="en-US"/>
        </w:rPr>
        <w:t xml:space="preserve"> et Gérard Mercator. Quelques mots à propos de la doctrine portugaise sur la découverte de l’Afrique centrale au seizième siècle », </w:t>
      </w:r>
      <w:r w:rsidRPr="000130E3">
        <w:rPr>
          <w:rFonts w:asciiTheme="minorHAnsi" w:hAnsiTheme="minorHAnsi" w:cs="Arial"/>
          <w:i/>
          <w:iCs/>
          <w:color w:val="0F243E" w:themeColor="text2" w:themeShade="80"/>
          <w:sz w:val="16"/>
          <w:szCs w:val="16"/>
          <w:lang w:eastAsia="en-US"/>
        </w:rPr>
        <w:t>BSBG</w:t>
      </w:r>
      <w:r w:rsidRPr="000130E3">
        <w:rPr>
          <w:rFonts w:asciiTheme="minorHAnsi" w:hAnsiTheme="minorHAnsi" w:cs="Arial"/>
          <w:color w:val="0F243E" w:themeColor="text2" w:themeShade="80"/>
          <w:sz w:val="16"/>
          <w:szCs w:val="16"/>
          <w:lang w:eastAsia="en-US"/>
        </w:rPr>
        <w:t>, III, 1879, pp. 94-131 </w:t>
      </w:r>
      <w:r w:rsidRPr="000130E3">
        <w:rPr>
          <w:rFonts w:asciiTheme="minorHAnsi" w:hAnsiTheme="minorHAnsi" w:cs="Arial"/>
          <w:color w:val="0F243E" w:themeColor="text2" w:themeShade="80"/>
          <w:sz w:val="16"/>
          <w:szCs w:val="16"/>
        </w:rPr>
        <w:t xml:space="preserve">; A.-J. </w:t>
      </w:r>
      <w:proofErr w:type="spellStart"/>
      <w:r w:rsidRPr="000130E3">
        <w:rPr>
          <w:rFonts w:asciiTheme="minorHAnsi" w:hAnsiTheme="minorHAnsi" w:cs="Arial"/>
          <w:color w:val="0F243E" w:themeColor="text2" w:themeShade="80"/>
          <w:sz w:val="16"/>
          <w:szCs w:val="16"/>
        </w:rPr>
        <w:t>Wauters</w:t>
      </w:r>
      <w:proofErr w:type="spellEnd"/>
      <w:r w:rsidRPr="000130E3">
        <w:rPr>
          <w:rFonts w:asciiTheme="minorHAnsi" w:hAnsiTheme="minorHAnsi" w:cs="Arial"/>
          <w:color w:val="0F243E" w:themeColor="text2" w:themeShade="80"/>
          <w:sz w:val="16"/>
          <w:szCs w:val="16"/>
        </w:rPr>
        <w:t>, « </w:t>
      </w:r>
      <w:r w:rsidRPr="000130E3">
        <w:rPr>
          <w:rFonts w:asciiTheme="minorHAnsi" w:hAnsiTheme="minorHAnsi" w:cs="Arial"/>
          <w:color w:val="0F243E" w:themeColor="text2" w:themeShade="80"/>
          <w:sz w:val="16"/>
          <w:szCs w:val="16"/>
          <w:lang w:eastAsia="en-US"/>
        </w:rPr>
        <w:t xml:space="preserve">Le Congo et les Portugais. Réponse au Mémorandum publié par la Société de Géographie de Lisbonne », </w:t>
      </w:r>
      <w:r w:rsidRPr="000130E3">
        <w:rPr>
          <w:rFonts w:asciiTheme="minorHAnsi" w:hAnsiTheme="minorHAnsi" w:cs="Arial"/>
          <w:i/>
          <w:iCs/>
          <w:color w:val="0F243E" w:themeColor="text2" w:themeShade="80"/>
          <w:sz w:val="16"/>
          <w:szCs w:val="16"/>
          <w:lang w:eastAsia="en-US"/>
        </w:rPr>
        <w:t>BSBG</w:t>
      </w:r>
      <w:r w:rsidRPr="000130E3">
        <w:rPr>
          <w:rFonts w:asciiTheme="minorHAnsi" w:hAnsiTheme="minorHAnsi" w:cs="Arial"/>
          <w:color w:val="0F243E" w:themeColor="text2" w:themeShade="80"/>
          <w:sz w:val="16"/>
          <w:szCs w:val="16"/>
          <w:lang w:eastAsia="en-US"/>
        </w:rPr>
        <w:t>, VII, 1883, pp. 234-278.</w:t>
      </w:r>
    </w:p>
  </w:endnote>
  <w:endnote w:id="45">
    <w:p w:rsidR="00D16F99" w:rsidRPr="000130E3" w:rsidRDefault="00D16F99" w:rsidP="009225F6">
      <w:pPr>
        <w:pStyle w:val="Notedefin"/>
        <w:jc w:val="both"/>
        <w:rPr>
          <w:rFonts w:asciiTheme="minorHAnsi" w:hAnsiTheme="minorHAnsi"/>
          <w:color w:val="0F243E" w:themeColor="text2" w:themeShade="80"/>
          <w:sz w:val="16"/>
          <w:szCs w:val="16"/>
          <w:lang w:val="fr-BE"/>
        </w:rPr>
      </w:pPr>
      <w:r w:rsidRPr="000130E3">
        <w:rPr>
          <w:rStyle w:val="Appeldenotedefin"/>
          <w:rFonts w:asciiTheme="minorHAnsi" w:hAnsiTheme="minorHAnsi"/>
          <w:color w:val="0F243E" w:themeColor="text2" w:themeShade="80"/>
          <w:sz w:val="16"/>
          <w:szCs w:val="16"/>
          <w:lang w:val="fr-BE"/>
        </w:rPr>
        <w:endnoteRef/>
      </w:r>
      <w:r w:rsidRPr="000130E3">
        <w:rPr>
          <w:rFonts w:asciiTheme="minorHAnsi" w:hAnsiTheme="minorHAnsi"/>
          <w:color w:val="0F243E" w:themeColor="text2" w:themeShade="80"/>
          <w:sz w:val="16"/>
          <w:szCs w:val="16"/>
          <w:lang w:val="fr-BE"/>
        </w:rPr>
        <w:t xml:space="preserve"> </w:t>
      </w:r>
      <w:r w:rsidRPr="000130E3">
        <w:rPr>
          <w:rFonts w:asciiTheme="minorHAnsi" w:hAnsiTheme="minorHAnsi" w:cs="Arial"/>
          <w:color w:val="0F243E" w:themeColor="text2" w:themeShade="80"/>
          <w:sz w:val="16"/>
          <w:szCs w:val="16"/>
          <w:lang w:val="fr-BE"/>
        </w:rPr>
        <w:t xml:space="preserve">L. </w:t>
      </w:r>
      <w:proofErr w:type="spellStart"/>
      <w:r w:rsidRPr="000130E3">
        <w:rPr>
          <w:rFonts w:asciiTheme="minorHAnsi" w:hAnsiTheme="minorHAnsi" w:cs="Arial"/>
          <w:color w:val="0F243E" w:themeColor="text2" w:themeShade="80"/>
          <w:sz w:val="16"/>
          <w:szCs w:val="16"/>
          <w:lang w:val="fr-BE"/>
        </w:rPr>
        <w:t>Delgeur</w:t>
      </w:r>
      <w:proofErr w:type="spellEnd"/>
      <w:r w:rsidRPr="000130E3">
        <w:rPr>
          <w:rFonts w:asciiTheme="minorHAnsi" w:hAnsiTheme="minorHAnsi" w:cs="Arial"/>
          <w:color w:val="0F243E" w:themeColor="text2" w:themeShade="80"/>
          <w:sz w:val="16"/>
          <w:szCs w:val="16"/>
          <w:lang w:val="fr-BE"/>
        </w:rPr>
        <w:t>, « </w:t>
      </w:r>
      <w:r w:rsidRPr="000130E3">
        <w:rPr>
          <w:rFonts w:asciiTheme="minorHAnsi" w:hAnsiTheme="minorHAnsi" w:cs="Arial"/>
          <w:color w:val="0F243E" w:themeColor="text2" w:themeShade="80"/>
          <w:sz w:val="16"/>
          <w:szCs w:val="16"/>
          <w:lang w:val="fr-BE" w:eastAsia="en-US"/>
        </w:rPr>
        <w:t xml:space="preserve">L’Afrique australe et les Portugais », </w:t>
      </w:r>
      <w:r w:rsidRPr="000130E3">
        <w:rPr>
          <w:rFonts w:asciiTheme="minorHAnsi" w:hAnsiTheme="minorHAnsi" w:cs="Arial"/>
          <w:i/>
          <w:iCs/>
          <w:color w:val="0F243E" w:themeColor="text2" w:themeShade="80"/>
          <w:sz w:val="16"/>
          <w:szCs w:val="16"/>
          <w:lang w:val="fr-BE" w:eastAsia="en-US"/>
        </w:rPr>
        <w:t>BSGA</w:t>
      </w:r>
      <w:r w:rsidRPr="000130E3">
        <w:rPr>
          <w:rFonts w:asciiTheme="minorHAnsi" w:hAnsiTheme="minorHAnsi" w:cs="Arial"/>
          <w:color w:val="0F243E" w:themeColor="text2" w:themeShade="80"/>
          <w:sz w:val="16"/>
          <w:szCs w:val="16"/>
          <w:lang w:val="fr-BE" w:eastAsia="en-US"/>
        </w:rPr>
        <w:t>, VII, 1882-1883, pp. 42-62</w:t>
      </w:r>
      <w:r w:rsidRPr="000130E3">
        <w:rPr>
          <w:rFonts w:asciiTheme="minorHAnsi" w:hAnsiTheme="minorHAnsi" w:cs="Arial"/>
          <w:color w:val="0F243E" w:themeColor="text2" w:themeShade="80"/>
          <w:sz w:val="16"/>
          <w:szCs w:val="16"/>
          <w:lang w:val="fr-BE"/>
        </w:rPr>
        <w:t>.</w:t>
      </w:r>
    </w:p>
  </w:endnote>
  <w:endnote w:id="46">
    <w:p w:rsidR="00D16F99" w:rsidRPr="000130E3" w:rsidRDefault="00D16F99" w:rsidP="009225F6">
      <w:pPr>
        <w:pStyle w:val="Notedefin"/>
        <w:jc w:val="both"/>
        <w:rPr>
          <w:rFonts w:asciiTheme="minorHAnsi" w:hAnsiTheme="minorHAnsi" w:cs="Arial"/>
          <w:color w:val="0F243E" w:themeColor="text2" w:themeShade="80"/>
          <w:sz w:val="16"/>
          <w:szCs w:val="16"/>
          <w:lang w:val="fr-BE"/>
        </w:rPr>
      </w:pPr>
      <w:r w:rsidRPr="000130E3">
        <w:rPr>
          <w:rStyle w:val="Appeldenotedefin"/>
          <w:rFonts w:asciiTheme="minorHAnsi" w:hAnsiTheme="minorHAnsi" w:cs="Arial"/>
          <w:color w:val="0F243E" w:themeColor="text2" w:themeShade="80"/>
          <w:sz w:val="16"/>
          <w:szCs w:val="16"/>
          <w:lang w:val="fr-BE"/>
        </w:rPr>
        <w:endnoteRef/>
      </w:r>
      <w:r w:rsidRPr="000130E3">
        <w:rPr>
          <w:rFonts w:asciiTheme="minorHAnsi" w:hAnsiTheme="minorHAnsi" w:cs="Arial"/>
          <w:color w:val="0F243E" w:themeColor="text2" w:themeShade="80"/>
          <w:sz w:val="16"/>
          <w:szCs w:val="16"/>
          <w:lang w:val="fr-BE"/>
        </w:rPr>
        <w:t xml:space="preserve"> </w:t>
      </w:r>
      <w:r w:rsidRPr="000130E3">
        <w:rPr>
          <w:rFonts w:asciiTheme="minorHAnsi" w:hAnsiTheme="minorHAnsi" w:cs="Arial"/>
          <w:i/>
          <w:color w:val="0F243E" w:themeColor="text2" w:themeShade="80"/>
          <w:sz w:val="16"/>
          <w:szCs w:val="16"/>
          <w:lang w:val="fr-BE"/>
        </w:rPr>
        <w:t>BSBG</w:t>
      </w:r>
      <w:r w:rsidRPr="000130E3">
        <w:rPr>
          <w:rFonts w:asciiTheme="minorHAnsi" w:hAnsiTheme="minorHAnsi" w:cs="Arial"/>
          <w:color w:val="0F243E" w:themeColor="text2" w:themeShade="80"/>
          <w:sz w:val="16"/>
          <w:szCs w:val="16"/>
          <w:lang w:val="fr-BE"/>
        </w:rPr>
        <w:t>, III, 1879, pp. 135-136.</w:t>
      </w:r>
    </w:p>
  </w:endnote>
  <w:endnote w:id="47">
    <w:p w:rsidR="00D16F99" w:rsidRPr="000130E3" w:rsidRDefault="00D16F99" w:rsidP="009225F6">
      <w:pPr>
        <w:pStyle w:val="Notedefin"/>
        <w:jc w:val="both"/>
        <w:rPr>
          <w:rFonts w:asciiTheme="minorHAnsi" w:hAnsiTheme="minorHAnsi" w:cs="Arial"/>
          <w:color w:val="0F243E" w:themeColor="text2" w:themeShade="80"/>
          <w:sz w:val="16"/>
          <w:szCs w:val="16"/>
          <w:lang w:val="fr-BE"/>
        </w:rPr>
      </w:pPr>
      <w:r w:rsidRPr="000130E3">
        <w:rPr>
          <w:rStyle w:val="Appeldenotedefin"/>
          <w:rFonts w:asciiTheme="minorHAnsi" w:hAnsiTheme="minorHAnsi" w:cs="Arial"/>
          <w:color w:val="0F243E" w:themeColor="text2" w:themeShade="80"/>
          <w:sz w:val="16"/>
          <w:szCs w:val="16"/>
          <w:lang w:val="fr-BE"/>
        </w:rPr>
        <w:endnoteRef/>
      </w:r>
      <w:r w:rsidRPr="000130E3">
        <w:rPr>
          <w:rFonts w:asciiTheme="minorHAnsi" w:hAnsiTheme="minorHAnsi" w:cs="Arial"/>
          <w:color w:val="0F243E" w:themeColor="text2" w:themeShade="80"/>
          <w:sz w:val="16"/>
          <w:szCs w:val="16"/>
          <w:lang w:val="fr-BE"/>
        </w:rPr>
        <w:t xml:space="preserve"> </w:t>
      </w:r>
      <w:r w:rsidRPr="000130E3">
        <w:rPr>
          <w:rFonts w:asciiTheme="minorHAnsi" w:hAnsiTheme="minorHAnsi" w:cs="Arial"/>
          <w:i/>
          <w:iCs/>
          <w:color w:val="0F243E" w:themeColor="text2" w:themeShade="80"/>
          <w:sz w:val="16"/>
          <w:szCs w:val="16"/>
          <w:lang w:val="fr-BE" w:eastAsia="en-US"/>
        </w:rPr>
        <w:t>BSGA</w:t>
      </w:r>
      <w:r w:rsidRPr="000130E3">
        <w:rPr>
          <w:rFonts w:asciiTheme="minorHAnsi" w:hAnsiTheme="minorHAnsi" w:cs="Arial"/>
          <w:color w:val="0F243E" w:themeColor="text2" w:themeShade="80"/>
          <w:sz w:val="16"/>
          <w:szCs w:val="16"/>
          <w:lang w:val="fr-BE" w:eastAsia="en-US"/>
        </w:rPr>
        <w:t>, V, 1880-1881 ;</w:t>
      </w:r>
      <w:r w:rsidRPr="000130E3">
        <w:rPr>
          <w:rFonts w:asciiTheme="minorHAnsi" w:hAnsiTheme="minorHAnsi" w:cs="Arial"/>
          <w:i/>
          <w:color w:val="0F243E" w:themeColor="text2" w:themeShade="80"/>
          <w:sz w:val="16"/>
          <w:szCs w:val="16"/>
          <w:lang w:val="fr-BE"/>
        </w:rPr>
        <w:t xml:space="preserve"> BSBG</w:t>
      </w:r>
      <w:r w:rsidRPr="000130E3">
        <w:rPr>
          <w:rFonts w:asciiTheme="minorHAnsi" w:hAnsiTheme="minorHAnsi" w:cs="Arial"/>
          <w:color w:val="0F243E" w:themeColor="text2" w:themeShade="80"/>
          <w:sz w:val="16"/>
          <w:szCs w:val="16"/>
          <w:lang w:val="fr-BE"/>
        </w:rPr>
        <w:t xml:space="preserve">, V, 1881, pp. 256-257; 458-459. </w:t>
      </w:r>
    </w:p>
  </w:endnote>
  <w:endnote w:id="48">
    <w:p w:rsidR="00D16F99" w:rsidRPr="00A915D9" w:rsidRDefault="00D16F99" w:rsidP="009225F6">
      <w:pPr>
        <w:pStyle w:val="Notedefin"/>
        <w:jc w:val="both"/>
        <w:rPr>
          <w:rFonts w:asciiTheme="minorHAnsi" w:hAnsiTheme="minorHAnsi" w:cs="Arial"/>
          <w:color w:val="0F243E" w:themeColor="text2" w:themeShade="80"/>
          <w:sz w:val="16"/>
          <w:szCs w:val="16"/>
          <w:lang w:val="nl-BE"/>
        </w:rPr>
      </w:pPr>
      <w:r w:rsidRPr="000130E3">
        <w:rPr>
          <w:rStyle w:val="Appeldenotedefin"/>
          <w:rFonts w:asciiTheme="minorHAnsi" w:hAnsiTheme="minorHAnsi" w:cs="Arial"/>
          <w:color w:val="0F243E" w:themeColor="text2" w:themeShade="80"/>
          <w:sz w:val="16"/>
          <w:szCs w:val="16"/>
          <w:lang w:val="fr-BE"/>
        </w:rPr>
        <w:endnoteRef/>
      </w:r>
      <w:r w:rsidRPr="00A915D9">
        <w:rPr>
          <w:rFonts w:asciiTheme="minorHAnsi" w:hAnsiTheme="minorHAnsi" w:cs="Arial"/>
          <w:color w:val="0F243E" w:themeColor="text2" w:themeShade="80"/>
          <w:sz w:val="16"/>
          <w:szCs w:val="16"/>
          <w:lang w:val="nl-BE"/>
        </w:rPr>
        <w:t xml:space="preserve"> </w:t>
      </w:r>
      <w:r w:rsidRPr="00A915D9">
        <w:rPr>
          <w:rFonts w:asciiTheme="minorHAnsi" w:hAnsiTheme="minorHAnsi" w:cs="Arial"/>
          <w:i/>
          <w:iCs/>
          <w:color w:val="0F243E" w:themeColor="text2" w:themeShade="80"/>
          <w:sz w:val="16"/>
          <w:szCs w:val="16"/>
          <w:lang w:val="nl-BE" w:eastAsia="en-US"/>
        </w:rPr>
        <w:t>BSGA</w:t>
      </w:r>
      <w:r w:rsidRPr="00A915D9">
        <w:rPr>
          <w:rFonts w:asciiTheme="minorHAnsi" w:hAnsiTheme="minorHAnsi" w:cs="Arial"/>
          <w:color w:val="0F243E" w:themeColor="text2" w:themeShade="80"/>
          <w:sz w:val="16"/>
          <w:szCs w:val="16"/>
          <w:lang w:val="nl-BE" w:eastAsia="en-US"/>
        </w:rPr>
        <w:t>, VII, 1882-1883, pp. 58-</w:t>
      </w:r>
      <w:proofErr w:type="gramStart"/>
      <w:r w:rsidRPr="00A915D9">
        <w:rPr>
          <w:rFonts w:asciiTheme="minorHAnsi" w:hAnsiTheme="minorHAnsi" w:cs="Arial"/>
          <w:color w:val="0F243E" w:themeColor="text2" w:themeShade="80"/>
          <w:sz w:val="16"/>
          <w:szCs w:val="16"/>
          <w:lang w:val="nl-BE" w:eastAsia="en-US"/>
        </w:rPr>
        <w:t>62 ;</w:t>
      </w:r>
      <w:proofErr w:type="gramEnd"/>
      <w:r w:rsidRPr="00A915D9">
        <w:rPr>
          <w:rFonts w:asciiTheme="minorHAnsi" w:hAnsiTheme="minorHAnsi" w:cs="Arial"/>
          <w:color w:val="0F243E" w:themeColor="text2" w:themeShade="80"/>
          <w:sz w:val="16"/>
          <w:szCs w:val="16"/>
          <w:lang w:val="nl-BE" w:eastAsia="en-US"/>
        </w:rPr>
        <w:t xml:space="preserve"> </w:t>
      </w:r>
      <w:r w:rsidRPr="00A915D9">
        <w:rPr>
          <w:rFonts w:asciiTheme="minorHAnsi" w:hAnsiTheme="minorHAnsi" w:cs="Arial"/>
          <w:i/>
          <w:color w:val="0F243E" w:themeColor="text2" w:themeShade="80"/>
          <w:sz w:val="16"/>
          <w:szCs w:val="16"/>
          <w:lang w:val="nl-BE"/>
        </w:rPr>
        <w:t>BSBG</w:t>
      </w:r>
      <w:r w:rsidRPr="00A915D9">
        <w:rPr>
          <w:rFonts w:asciiTheme="minorHAnsi" w:hAnsiTheme="minorHAnsi" w:cs="Arial"/>
          <w:color w:val="0F243E" w:themeColor="text2" w:themeShade="80"/>
          <w:sz w:val="16"/>
          <w:szCs w:val="16"/>
          <w:lang w:val="nl-BE"/>
        </w:rPr>
        <w:t>, VI, 1882, p. 770.</w:t>
      </w:r>
    </w:p>
  </w:endnote>
  <w:endnote w:id="49">
    <w:p w:rsidR="00D16F99" w:rsidRPr="00A915D9" w:rsidRDefault="00D16F99" w:rsidP="009225F6">
      <w:pPr>
        <w:pStyle w:val="Notedefin"/>
        <w:jc w:val="both"/>
        <w:rPr>
          <w:rFonts w:asciiTheme="minorHAnsi" w:hAnsiTheme="minorHAnsi" w:cs="Arial"/>
          <w:color w:val="0F243E" w:themeColor="text2" w:themeShade="80"/>
          <w:sz w:val="16"/>
          <w:szCs w:val="16"/>
          <w:lang w:val="nl-BE"/>
        </w:rPr>
      </w:pPr>
      <w:r w:rsidRPr="000130E3">
        <w:rPr>
          <w:rStyle w:val="Appeldenotedefin"/>
          <w:rFonts w:asciiTheme="minorHAnsi" w:hAnsiTheme="minorHAnsi" w:cs="Arial"/>
          <w:color w:val="0F243E" w:themeColor="text2" w:themeShade="80"/>
          <w:sz w:val="16"/>
          <w:szCs w:val="16"/>
          <w:lang w:val="fr-BE"/>
        </w:rPr>
        <w:endnoteRef/>
      </w:r>
      <w:r w:rsidRPr="00A915D9">
        <w:rPr>
          <w:rFonts w:asciiTheme="minorHAnsi" w:hAnsiTheme="minorHAnsi" w:cs="Arial"/>
          <w:color w:val="0F243E" w:themeColor="text2" w:themeShade="80"/>
          <w:sz w:val="16"/>
          <w:szCs w:val="16"/>
          <w:lang w:val="nl-BE"/>
        </w:rPr>
        <w:t xml:space="preserve"> </w:t>
      </w:r>
      <w:r w:rsidRPr="00A915D9">
        <w:rPr>
          <w:rFonts w:asciiTheme="minorHAnsi" w:hAnsiTheme="minorHAnsi" w:cs="Arial"/>
          <w:i/>
          <w:color w:val="0F243E" w:themeColor="text2" w:themeShade="80"/>
          <w:sz w:val="16"/>
          <w:szCs w:val="16"/>
          <w:lang w:val="nl-BE"/>
        </w:rPr>
        <w:t>BSBG</w:t>
      </w:r>
      <w:r w:rsidRPr="00A915D9">
        <w:rPr>
          <w:rFonts w:asciiTheme="minorHAnsi" w:hAnsiTheme="minorHAnsi" w:cs="Arial"/>
          <w:color w:val="0F243E" w:themeColor="text2" w:themeShade="80"/>
          <w:sz w:val="16"/>
          <w:szCs w:val="16"/>
          <w:lang w:val="nl-BE"/>
        </w:rPr>
        <w:t>, VII, 1883, pp. 773-775.</w:t>
      </w:r>
    </w:p>
  </w:endnote>
  <w:endnote w:id="50">
    <w:p w:rsidR="00D16F99" w:rsidRPr="00A915D9" w:rsidRDefault="00D16F99" w:rsidP="009225F6">
      <w:pPr>
        <w:pStyle w:val="Notedefin"/>
        <w:jc w:val="both"/>
        <w:rPr>
          <w:rFonts w:asciiTheme="minorHAnsi" w:hAnsiTheme="minorHAnsi" w:cs="Arial"/>
          <w:color w:val="0F243E" w:themeColor="text2" w:themeShade="80"/>
          <w:sz w:val="16"/>
          <w:szCs w:val="16"/>
          <w:lang w:val="nl-BE"/>
        </w:rPr>
      </w:pPr>
      <w:r w:rsidRPr="000130E3">
        <w:rPr>
          <w:rStyle w:val="Appeldenotedefin"/>
          <w:rFonts w:asciiTheme="minorHAnsi" w:hAnsiTheme="minorHAnsi" w:cs="Arial"/>
          <w:color w:val="0F243E" w:themeColor="text2" w:themeShade="80"/>
          <w:sz w:val="16"/>
          <w:szCs w:val="16"/>
          <w:lang w:val="fr-BE"/>
        </w:rPr>
        <w:endnoteRef/>
      </w:r>
      <w:r w:rsidRPr="00A915D9">
        <w:rPr>
          <w:rFonts w:asciiTheme="minorHAnsi" w:hAnsiTheme="minorHAnsi" w:cs="Arial"/>
          <w:color w:val="0F243E" w:themeColor="text2" w:themeShade="80"/>
          <w:sz w:val="16"/>
          <w:szCs w:val="16"/>
          <w:lang w:val="nl-BE"/>
        </w:rPr>
        <w:t xml:space="preserve"> </w:t>
      </w:r>
      <w:r w:rsidRPr="00A915D9">
        <w:rPr>
          <w:rFonts w:asciiTheme="minorHAnsi" w:hAnsiTheme="minorHAnsi" w:cs="Arial"/>
          <w:i/>
          <w:color w:val="0F243E" w:themeColor="text2" w:themeShade="80"/>
          <w:sz w:val="16"/>
          <w:szCs w:val="16"/>
          <w:lang w:val="nl-BE"/>
        </w:rPr>
        <w:t>BSBG</w:t>
      </w:r>
      <w:r w:rsidRPr="00A915D9">
        <w:rPr>
          <w:rFonts w:asciiTheme="minorHAnsi" w:hAnsiTheme="minorHAnsi" w:cs="Arial"/>
          <w:color w:val="0F243E" w:themeColor="text2" w:themeShade="80"/>
          <w:sz w:val="16"/>
          <w:szCs w:val="16"/>
          <w:lang w:val="nl-BE"/>
        </w:rPr>
        <w:t>, VII, 1883, p. 775.</w:t>
      </w:r>
    </w:p>
  </w:endnote>
  <w:endnote w:id="51">
    <w:p w:rsidR="00D16F99" w:rsidRPr="00A915D9" w:rsidRDefault="00D16F99" w:rsidP="009225F6">
      <w:pPr>
        <w:pStyle w:val="Notedefin"/>
        <w:jc w:val="both"/>
        <w:rPr>
          <w:rFonts w:asciiTheme="minorHAnsi" w:hAnsiTheme="minorHAnsi" w:cs="Arial"/>
          <w:color w:val="0F243E" w:themeColor="text2" w:themeShade="80"/>
          <w:sz w:val="16"/>
          <w:szCs w:val="16"/>
          <w:lang w:val="nl-BE"/>
        </w:rPr>
      </w:pPr>
      <w:r w:rsidRPr="000130E3">
        <w:rPr>
          <w:rStyle w:val="Appeldenotedefin"/>
          <w:rFonts w:asciiTheme="minorHAnsi" w:hAnsiTheme="minorHAnsi" w:cs="Arial"/>
          <w:color w:val="0F243E" w:themeColor="text2" w:themeShade="80"/>
          <w:sz w:val="16"/>
          <w:szCs w:val="16"/>
          <w:lang w:val="fr-BE"/>
        </w:rPr>
        <w:endnoteRef/>
      </w:r>
      <w:r w:rsidRPr="00A915D9">
        <w:rPr>
          <w:rFonts w:asciiTheme="minorHAnsi" w:hAnsiTheme="minorHAnsi" w:cs="Arial"/>
          <w:color w:val="0F243E" w:themeColor="text2" w:themeShade="80"/>
          <w:sz w:val="16"/>
          <w:szCs w:val="16"/>
          <w:lang w:val="nl-BE"/>
        </w:rPr>
        <w:t xml:space="preserve"> A.-J. </w:t>
      </w:r>
      <w:proofErr w:type="spellStart"/>
      <w:r w:rsidRPr="00A915D9">
        <w:rPr>
          <w:rFonts w:asciiTheme="minorHAnsi" w:hAnsiTheme="minorHAnsi" w:cs="Arial"/>
          <w:color w:val="0F243E" w:themeColor="text2" w:themeShade="80"/>
          <w:sz w:val="16"/>
          <w:szCs w:val="16"/>
          <w:lang w:val="nl-BE"/>
        </w:rPr>
        <w:t>Wauters</w:t>
      </w:r>
      <w:proofErr w:type="spellEnd"/>
      <w:r w:rsidRPr="00A915D9">
        <w:rPr>
          <w:rFonts w:asciiTheme="minorHAnsi" w:hAnsiTheme="minorHAnsi" w:cs="Arial"/>
          <w:color w:val="0F243E" w:themeColor="text2" w:themeShade="80"/>
          <w:sz w:val="16"/>
          <w:szCs w:val="16"/>
          <w:lang w:val="nl-BE"/>
        </w:rPr>
        <w:t xml:space="preserve"> 1884.</w:t>
      </w:r>
    </w:p>
  </w:endnote>
  <w:endnote w:id="52">
    <w:p w:rsidR="00D16F99" w:rsidRPr="00A915D9" w:rsidRDefault="00D16F99" w:rsidP="009225F6">
      <w:pPr>
        <w:pStyle w:val="Notedefin"/>
        <w:jc w:val="both"/>
        <w:rPr>
          <w:rFonts w:asciiTheme="minorHAnsi" w:hAnsiTheme="minorHAnsi"/>
          <w:color w:val="0F243E" w:themeColor="text2" w:themeShade="80"/>
          <w:sz w:val="16"/>
          <w:szCs w:val="16"/>
          <w:lang w:val="nl-BE"/>
        </w:rPr>
      </w:pPr>
      <w:r w:rsidRPr="000130E3">
        <w:rPr>
          <w:rStyle w:val="Appeldenotedefin"/>
          <w:rFonts w:asciiTheme="minorHAnsi" w:hAnsiTheme="minorHAnsi"/>
          <w:color w:val="0F243E" w:themeColor="text2" w:themeShade="80"/>
          <w:sz w:val="16"/>
          <w:szCs w:val="16"/>
          <w:lang w:val="fr-BE"/>
        </w:rPr>
        <w:endnoteRef/>
      </w:r>
      <w:r w:rsidRPr="00A915D9">
        <w:rPr>
          <w:rFonts w:asciiTheme="minorHAnsi" w:hAnsiTheme="minorHAnsi"/>
          <w:color w:val="0F243E" w:themeColor="text2" w:themeShade="80"/>
          <w:sz w:val="16"/>
          <w:szCs w:val="16"/>
          <w:lang w:val="nl-BE"/>
        </w:rPr>
        <w:t xml:space="preserve"> </w:t>
      </w:r>
      <w:r w:rsidRPr="00A915D9">
        <w:rPr>
          <w:rFonts w:asciiTheme="minorHAnsi" w:hAnsiTheme="minorHAnsi" w:cs="Arial"/>
          <w:i/>
          <w:color w:val="0F243E" w:themeColor="text2" w:themeShade="80"/>
          <w:sz w:val="16"/>
          <w:szCs w:val="16"/>
          <w:lang w:val="nl-BE"/>
        </w:rPr>
        <w:t>BSRGA</w:t>
      </w:r>
      <w:r w:rsidRPr="00A915D9">
        <w:rPr>
          <w:rFonts w:asciiTheme="minorHAnsi" w:hAnsiTheme="minorHAnsi" w:cs="Arial"/>
          <w:color w:val="0F243E" w:themeColor="text2" w:themeShade="80"/>
          <w:sz w:val="16"/>
          <w:szCs w:val="16"/>
          <w:lang w:val="nl-BE"/>
        </w:rPr>
        <w:t xml:space="preserve">, VIII, 1883-1884, </w:t>
      </w:r>
      <w:proofErr w:type="spellStart"/>
      <w:r w:rsidRPr="00A915D9">
        <w:rPr>
          <w:rFonts w:asciiTheme="minorHAnsi" w:hAnsiTheme="minorHAnsi" w:cs="Arial"/>
          <w:color w:val="0F243E" w:themeColor="text2" w:themeShade="80"/>
          <w:sz w:val="16"/>
          <w:szCs w:val="16"/>
          <w:lang w:val="nl-BE"/>
        </w:rPr>
        <w:t>après</w:t>
      </w:r>
      <w:proofErr w:type="spellEnd"/>
      <w:r w:rsidRPr="00A915D9">
        <w:rPr>
          <w:rFonts w:asciiTheme="minorHAnsi" w:hAnsiTheme="minorHAnsi" w:cs="Arial"/>
          <w:color w:val="0F243E" w:themeColor="text2" w:themeShade="80"/>
          <w:sz w:val="16"/>
          <w:szCs w:val="16"/>
          <w:lang w:val="nl-BE"/>
        </w:rPr>
        <w:t xml:space="preserve"> p. 268.</w:t>
      </w:r>
    </w:p>
  </w:endnote>
  <w:endnote w:id="53">
    <w:p w:rsidR="00D16F99" w:rsidRPr="00A915D9" w:rsidRDefault="00D16F99" w:rsidP="009225F6">
      <w:pPr>
        <w:pStyle w:val="Notedefin"/>
        <w:jc w:val="both"/>
        <w:rPr>
          <w:rFonts w:asciiTheme="minorHAnsi" w:hAnsiTheme="minorHAnsi" w:cs="Arial"/>
          <w:color w:val="0F243E" w:themeColor="text2" w:themeShade="80"/>
          <w:sz w:val="16"/>
          <w:szCs w:val="16"/>
          <w:lang w:val="nl-BE"/>
        </w:rPr>
      </w:pPr>
      <w:r w:rsidRPr="000130E3">
        <w:rPr>
          <w:rStyle w:val="Appeldenotedefin"/>
          <w:rFonts w:asciiTheme="minorHAnsi" w:hAnsiTheme="minorHAnsi" w:cs="Arial"/>
          <w:color w:val="0F243E" w:themeColor="text2" w:themeShade="80"/>
          <w:sz w:val="16"/>
          <w:szCs w:val="16"/>
          <w:lang w:val="fr-BE"/>
        </w:rPr>
        <w:endnoteRef/>
      </w:r>
      <w:r w:rsidRPr="00A915D9">
        <w:rPr>
          <w:rFonts w:asciiTheme="minorHAnsi" w:hAnsiTheme="minorHAnsi" w:cs="Arial"/>
          <w:color w:val="0F243E" w:themeColor="text2" w:themeShade="80"/>
          <w:sz w:val="16"/>
          <w:szCs w:val="16"/>
          <w:lang w:val="nl-BE"/>
        </w:rPr>
        <w:t xml:space="preserve"> </w:t>
      </w:r>
      <w:r w:rsidRPr="00A915D9">
        <w:rPr>
          <w:rFonts w:asciiTheme="minorHAnsi" w:hAnsiTheme="minorHAnsi" w:cs="Arial"/>
          <w:i/>
          <w:color w:val="0F243E" w:themeColor="text2" w:themeShade="80"/>
          <w:sz w:val="16"/>
          <w:szCs w:val="16"/>
          <w:lang w:val="nl-BE"/>
        </w:rPr>
        <w:t>BSRGA</w:t>
      </w:r>
      <w:r w:rsidRPr="00A915D9">
        <w:rPr>
          <w:rFonts w:asciiTheme="minorHAnsi" w:hAnsiTheme="minorHAnsi" w:cs="Arial"/>
          <w:color w:val="0F243E" w:themeColor="text2" w:themeShade="80"/>
          <w:sz w:val="16"/>
          <w:szCs w:val="16"/>
          <w:lang w:val="nl-BE"/>
        </w:rPr>
        <w:t>, IX, 1884-1885, pp. 216-</w:t>
      </w:r>
      <w:proofErr w:type="gramStart"/>
      <w:r w:rsidRPr="00A915D9">
        <w:rPr>
          <w:rFonts w:asciiTheme="minorHAnsi" w:hAnsiTheme="minorHAnsi" w:cs="Arial"/>
          <w:color w:val="0F243E" w:themeColor="text2" w:themeShade="80"/>
          <w:sz w:val="16"/>
          <w:szCs w:val="16"/>
          <w:lang w:val="nl-BE"/>
        </w:rPr>
        <w:t>224 ;</w:t>
      </w:r>
      <w:proofErr w:type="gramEnd"/>
      <w:r w:rsidRPr="00A915D9">
        <w:rPr>
          <w:rFonts w:asciiTheme="minorHAnsi" w:hAnsiTheme="minorHAnsi" w:cs="Arial"/>
          <w:color w:val="0F243E" w:themeColor="text2" w:themeShade="80"/>
          <w:sz w:val="16"/>
          <w:szCs w:val="16"/>
          <w:lang w:val="nl-BE"/>
        </w:rPr>
        <w:t xml:space="preserve"> </w:t>
      </w:r>
      <w:r w:rsidRPr="00A915D9">
        <w:rPr>
          <w:rFonts w:asciiTheme="minorHAnsi" w:hAnsiTheme="minorHAnsi" w:cs="Arial"/>
          <w:i/>
          <w:color w:val="0F243E" w:themeColor="text2" w:themeShade="80"/>
          <w:sz w:val="16"/>
          <w:szCs w:val="16"/>
          <w:lang w:val="nl-BE"/>
        </w:rPr>
        <w:t>BSRGA</w:t>
      </w:r>
      <w:r w:rsidRPr="00A915D9">
        <w:rPr>
          <w:rFonts w:asciiTheme="minorHAnsi" w:hAnsiTheme="minorHAnsi" w:cs="Arial"/>
          <w:color w:val="0F243E" w:themeColor="text2" w:themeShade="80"/>
          <w:sz w:val="16"/>
          <w:szCs w:val="16"/>
          <w:lang w:val="nl-BE"/>
        </w:rPr>
        <w:t>, IX, 1884-1885, pp. 266-</w:t>
      </w:r>
      <w:proofErr w:type="gramStart"/>
      <w:r w:rsidRPr="00A915D9">
        <w:rPr>
          <w:rFonts w:asciiTheme="minorHAnsi" w:hAnsiTheme="minorHAnsi" w:cs="Arial"/>
          <w:color w:val="0F243E" w:themeColor="text2" w:themeShade="80"/>
          <w:sz w:val="16"/>
          <w:szCs w:val="16"/>
          <w:lang w:val="nl-BE"/>
        </w:rPr>
        <w:t>268 ;</w:t>
      </w:r>
      <w:proofErr w:type="gramEnd"/>
      <w:r w:rsidRPr="00A915D9">
        <w:rPr>
          <w:rFonts w:asciiTheme="minorHAnsi" w:hAnsiTheme="minorHAnsi" w:cs="Arial"/>
          <w:color w:val="0F243E" w:themeColor="text2" w:themeShade="80"/>
          <w:sz w:val="16"/>
          <w:szCs w:val="16"/>
          <w:lang w:val="nl-BE"/>
        </w:rPr>
        <w:t xml:space="preserve"> </w:t>
      </w:r>
      <w:r w:rsidRPr="00A915D9">
        <w:rPr>
          <w:rFonts w:asciiTheme="minorHAnsi" w:hAnsiTheme="minorHAnsi" w:cs="Arial"/>
          <w:i/>
          <w:color w:val="0F243E" w:themeColor="text2" w:themeShade="80"/>
          <w:sz w:val="16"/>
          <w:szCs w:val="16"/>
          <w:lang w:val="nl-BE"/>
        </w:rPr>
        <w:t>BSRGA</w:t>
      </w:r>
      <w:r w:rsidRPr="00A915D9">
        <w:rPr>
          <w:rFonts w:asciiTheme="minorHAnsi" w:hAnsiTheme="minorHAnsi" w:cs="Arial"/>
          <w:color w:val="0F243E" w:themeColor="text2" w:themeShade="80"/>
          <w:sz w:val="16"/>
          <w:szCs w:val="16"/>
          <w:lang w:val="nl-BE"/>
        </w:rPr>
        <w:t>, IX, 1884-1885, pp. 350-354, 385-</w:t>
      </w:r>
      <w:proofErr w:type="gramStart"/>
      <w:r w:rsidRPr="00A915D9">
        <w:rPr>
          <w:rFonts w:asciiTheme="minorHAnsi" w:hAnsiTheme="minorHAnsi" w:cs="Arial"/>
          <w:color w:val="0F243E" w:themeColor="text2" w:themeShade="80"/>
          <w:sz w:val="16"/>
          <w:szCs w:val="16"/>
          <w:lang w:val="nl-BE"/>
        </w:rPr>
        <w:t>406 ;</w:t>
      </w:r>
      <w:proofErr w:type="gramEnd"/>
      <w:r w:rsidRPr="00A915D9">
        <w:rPr>
          <w:rFonts w:asciiTheme="minorHAnsi" w:hAnsiTheme="minorHAnsi" w:cs="Arial"/>
          <w:color w:val="0F243E" w:themeColor="text2" w:themeShade="80"/>
          <w:sz w:val="16"/>
          <w:szCs w:val="16"/>
          <w:lang w:val="nl-BE"/>
        </w:rPr>
        <w:t xml:space="preserve"> </w:t>
      </w:r>
      <w:r w:rsidRPr="00A915D9">
        <w:rPr>
          <w:rFonts w:asciiTheme="minorHAnsi" w:hAnsiTheme="minorHAnsi" w:cs="Arial"/>
          <w:i/>
          <w:color w:val="0F243E" w:themeColor="text2" w:themeShade="80"/>
          <w:sz w:val="16"/>
          <w:szCs w:val="16"/>
          <w:lang w:val="nl-BE"/>
        </w:rPr>
        <w:t>BSBG</w:t>
      </w:r>
      <w:r w:rsidRPr="00A915D9">
        <w:rPr>
          <w:rFonts w:asciiTheme="minorHAnsi" w:hAnsiTheme="minorHAnsi" w:cs="Arial"/>
          <w:color w:val="0F243E" w:themeColor="text2" w:themeShade="80"/>
          <w:sz w:val="16"/>
          <w:szCs w:val="16"/>
          <w:lang w:val="nl-BE"/>
        </w:rPr>
        <w:t>, IX, 1885, pp. 85-88.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AGaramondPro-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35"/>
      <w:docPartObj>
        <w:docPartGallery w:val="Page Numbers (Bottom of Page)"/>
        <w:docPartUnique/>
      </w:docPartObj>
    </w:sdtPr>
    <w:sdtEndPr>
      <w:rPr>
        <w:rFonts w:asciiTheme="minorHAnsi" w:hAnsiTheme="minorHAnsi"/>
        <w:color w:val="0F243E" w:themeColor="text2" w:themeShade="80"/>
        <w:sz w:val="16"/>
        <w:szCs w:val="16"/>
      </w:rPr>
    </w:sdtEndPr>
    <w:sdtContent>
      <w:p w:rsidR="00D16F99" w:rsidRPr="000130E3" w:rsidRDefault="004C37F9">
        <w:pPr>
          <w:pStyle w:val="Pieddepage"/>
          <w:jc w:val="right"/>
          <w:rPr>
            <w:rFonts w:asciiTheme="minorHAnsi" w:hAnsiTheme="minorHAnsi"/>
            <w:color w:val="0F243E" w:themeColor="text2" w:themeShade="80"/>
            <w:sz w:val="20"/>
            <w:szCs w:val="20"/>
          </w:rPr>
        </w:pPr>
        <w:r w:rsidRPr="000130E3">
          <w:rPr>
            <w:rFonts w:asciiTheme="minorHAnsi" w:hAnsiTheme="minorHAnsi"/>
            <w:color w:val="0F243E" w:themeColor="text2" w:themeShade="80"/>
            <w:sz w:val="16"/>
            <w:szCs w:val="16"/>
          </w:rPr>
          <w:fldChar w:fldCharType="begin"/>
        </w:r>
        <w:r w:rsidR="00D16F99" w:rsidRPr="000130E3">
          <w:rPr>
            <w:rFonts w:asciiTheme="minorHAnsi" w:hAnsiTheme="minorHAnsi"/>
            <w:color w:val="0F243E" w:themeColor="text2" w:themeShade="80"/>
            <w:sz w:val="16"/>
            <w:szCs w:val="16"/>
          </w:rPr>
          <w:instrText xml:space="preserve"> PAGE   \* MERGEFORMAT </w:instrText>
        </w:r>
        <w:r w:rsidRPr="000130E3">
          <w:rPr>
            <w:rFonts w:asciiTheme="minorHAnsi" w:hAnsiTheme="minorHAnsi"/>
            <w:color w:val="0F243E" w:themeColor="text2" w:themeShade="80"/>
            <w:sz w:val="16"/>
            <w:szCs w:val="16"/>
          </w:rPr>
          <w:fldChar w:fldCharType="separate"/>
        </w:r>
        <w:r w:rsidR="00D824C3">
          <w:rPr>
            <w:rFonts w:asciiTheme="minorHAnsi" w:hAnsiTheme="minorHAnsi"/>
            <w:noProof/>
            <w:color w:val="0F243E" w:themeColor="text2" w:themeShade="80"/>
            <w:sz w:val="16"/>
            <w:szCs w:val="16"/>
          </w:rPr>
          <w:t>6</w:t>
        </w:r>
        <w:r w:rsidRPr="000130E3">
          <w:rPr>
            <w:rFonts w:asciiTheme="minorHAnsi" w:hAnsiTheme="minorHAnsi"/>
            <w:color w:val="0F243E" w:themeColor="text2" w:themeShade="80"/>
            <w:sz w:val="16"/>
            <w:szCs w:val="16"/>
          </w:rPr>
          <w:fldChar w:fldCharType="end"/>
        </w:r>
      </w:p>
    </w:sdtContent>
  </w:sdt>
  <w:p w:rsidR="00D16F99" w:rsidRPr="000130E3" w:rsidRDefault="00D16F99">
    <w:pPr>
      <w:pStyle w:val="Pieddepage"/>
      <w:rPr>
        <w:color w:val="0F243E" w:themeColor="text2" w:themeShade="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EED" w:rsidRDefault="005C7EED" w:rsidP="005A6CAF">
      <w:r>
        <w:separator/>
      </w:r>
    </w:p>
  </w:footnote>
  <w:footnote w:type="continuationSeparator" w:id="0">
    <w:p w:rsidR="005C7EED" w:rsidRDefault="005C7EED" w:rsidP="005A6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46B7A"/>
    <w:multiLevelType w:val="hybridMultilevel"/>
    <w:tmpl w:val="E1EE23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C30E14"/>
    <w:rsid w:val="00003691"/>
    <w:rsid w:val="000110AE"/>
    <w:rsid w:val="000130E3"/>
    <w:rsid w:val="000132C0"/>
    <w:rsid w:val="0001508B"/>
    <w:rsid w:val="00015F4E"/>
    <w:rsid w:val="00025A3B"/>
    <w:rsid w:val="000407A7"/>
    <w:rsid w:val="00042BE1"/>
    <w:rsid w:val="00044E5E"/>
    <w:rsid w:val="00046F62"/>
    <w:rsid w:val="0006338C"/>
    <w:rsid w:val="00083892"/>
    <w:rsid w:val="000842AB"/>
    <w:rsid w:val="0009244C"/>
    <w:rsid w:val="00093C0B"/>
    <w:rsid w:val="000A4D32"/>
    <w:rsid w:val="000B5699"/>
    <w:rsid w:val="000B57C4"/>
    <w:rsid w:val="000C1445"/>
    <w:rsid w:val="000D0562"/>
    <w:rsid w:val="000D1076"/>
    <w:rsid w:val="000D4446"/>
    <w:rsid w:val="00112E28"/>
    <w:rsid w:val="0012148D"/>
    <w:rsid w:val="00125358"/>
    <w:rsid w:val="00125BE1"/>
    <w:rsid w:val="00125ED0"/>
    <w:rsid w:val="00140252"/>
    <w:rsid w:val="0015513A"/>
    <w:rsid w:val="00164A8F"/>
    <w:rsid w:val="00166DAC"/>
    <w:rsid w:val="001740F1"/>
    <w:rsid w:val="00182CAB"/>
    <w:rsid w:val="001A334E"/>
    <w:rsid w:val="001A3D75"/>
    <w:rsid w:val="001A568B"/>
    <w:rsid w:val="001C0E30"/>
    <w:rsid w:val="001C15BC"/>
    <w:rsid w:val="001E288B"/>
    <w:rsid w:val="001E5E5D"/>
    <w:rsid w:val="001F021E"/>
    <w:rsid w:val="001F0EBA"/>
    <w:rsid w:val="00207C06"/>
    <w:rsid w:val="00212794"/>
    <w:rsid w:val="00213CBE"/>
    <w:rsid w:val="00222C5A"/>
    <w:rsid w:val="00230D1C"/>
    <w:rsid w:val="00231ACA"/>
    <w:rsid w:val="002341CF"/>
    <w:rsid w:val="00267097"/>
    <w:rsid w:val="0026744E"/>
    <w:rsid w:val="00282B7F"/>
    <w:rsid w:val="00284B0D"/>
    <w:rsid w:val="00287E85"/>
    <w:rsid w:val="002A57AC"/>
    <w:rsid w:val="002A79CF"/>
    <w:rsid w:val="002A7D6B"/>
    <w:rsid w:val="002C1449"/>
    <w:rsid w:val="002D06A3"/>
    <w:rsid w:val="002E4A59"/>
    <w:rsid w:val="002F0C29"/>
    <w:rsid w:val="002F5C73"/>
    <w:rsid w:val="00300B72"/>
    <w:rsid w:val="00303FCC"/>
    <w:rsid w:val="00313E12"/>
    <w:rsid w:val="00317194"/>
    <w:rsid w:val="00317F31"/>
    <w:rsid w:val="00325EAA"/>
    <w:rsid w:val="00333315"/>
    <w:rsid w:val="00346258"/>
    <w:rsid w:val="00350BB3"/>
    <w:rsid w:val="00354409"/>
    <w:rsid w:val="003616B8"/>
    <w:rsid w:val="00361935"/>
    <w:rsid w:val="003623D3"/>
    <w:rsid w:val="003678E5"/>
    <w:rsid w:val="0037396B"/>
    <w:rsid w:val="0038453F"/>
    <w:rsid w:val="00396A95"/>
    <w:rsid w:val="003A0D9D"/>
    <w:rsid w:val="003A338F"/>
    <w:rsid w:val="003A6182"/>
    <w:rsid w:val="003A6D91"/>
    <w:rsid w:val="003E7A18"/>
    <w:rsid w:val="003F3E2B"/>
    <w:rsid w:val="003F43BE"/>
    <w:rsid w:val="00431AF8"/>
    <w:rsid w:val="00431B7D"/>
    <w:rsid w:val="00433736"/>
    <w:rsid w:val="004340B9"/>
    <w:rsid w:val="0043676F"/>
    <w:rsid w:val="004403E4"/>
    <w:rsid w:val="004522A5"/>
    <w:rsid w:val="00480EBB"/>
    <w:rsid w:val="00482F86"/>
    <w:rsid w:val="00490324"/>
    <w:rsid w:val="004B28F8"/>
    <w:rsid w:val="004B41A3"/>
    <w:rsid w:val="004B7977"/>
    <w:rsid w:val="004C37F9"/>
    <w:rsid w:val="004C5CBA"/>
    <w:rsid w:val="004D56ED"/>
    <w:rsid w:val="004E56C8"/>
    <w:rsid w:val="004F1F0F"/>
    <w:rsid w:val="00502002"/>
    <w:rsid w:val="00504E8C"/>
    <w:rsid w:val="00505737"/>
    <w:rsid w:val="00513669"/>
    <w:rsid w:val="0051702D"/>
    <w:rsid w:val="005210BD"/>
    <w:rsid w:val="00522CFE"/>
    <w:rsid w:val="005244B2"/>
    <w:rsid w:val="00525D85"/>
    <w:rsid w:val="00535F30"/>
    <w:rsid w:val="00544E1E"/>
    <w:rsid w:val="005517D7"/>
    <w:rsid w:val="00564AAE"/>
    <w:rsid w:val="00572962"/>
    <w:rsid w:val="00574293"/>
    <w:rsid w:val="0058438B"/>
    <w:rsid w:val="005940A1"/>
    <w:rsid w:val="005A476D"/>
    <w:rsid w:val="005A5EA9"/>
    <w:rsid w:val="005A6CAF"/>
    <w:rsid w:val="005B3E17"/>
    <w:rsid w:val="005B4A93"/>
    <w:rsid w:val="005C0FF4"/>
    <w:rsid w:val="005C61DD"/>
    <w:rsid w:val="005C7EED"/>
    <w:rsid w:val="005D14C2"/>
    <w:rsid w:val="005D3E51"/>
    <w:rsid w:val="005E6C48"/>
    <w:rsid w:val="005F08B3"/>
    <w:rsid w:val="005F12BE"/>
    <w:rsid w:val="00601871"/>
    <w:rsid w:val="00605FC6"/>
    <w:rsid w:val="006245F7"/>
    <w:rsid w:val="00624C6E"/>
    <w:rsid w:val="0063516D"/>
    <w:rsid w:val="00642BF5"/>
    <w:rsid w:val="0065638F"/>
    <w:rsid w:val="00663FE1"/>
    <w:rsid w:val="00682FB6"/>
    <w:rsid w:val="00683996"/>
    <w:rsid w:val="0068450D"/>
    <w:rsid w:val="00684DED"/>
    <w:rsid w:val="00687C1A"/>
    <w:rsid w:val="006A7423"/>
    <w:rsid w:val="006B071C"/>
    <w:rsid w:val="006B36E4"/>
    <w:rsid w:val="006E009D"/>
    <w:rsid w:val="006E09FA"/>
    <w:rsid w:val="006E28E4"/>
    <w:rsid w:val="006E4793"/>
    <w:rsid w:val="006F66D4"/>
    <w:rsid w:val="00715D4C"/>
    <w:rsid w:val="00720563"/>
    <w:rsid w:val="00730277"/>
    <w:rsid w:val="00732D01"/>
    <w:rsid w:val="00733C88"/>
    <w:rsid w:val="00743647"/>
    <w:rsid w:val="007465E5"/>
    <w:rsid w:val="007473A7"/>
    <w:rsid w:val="0076552A"/>
    <w:rsid w:val="00782C26"/>
    <w:rsid w:val="0078630D"/>
    <w:rsid w:val="00787549"/>
    <w:rsid w:val="00791AEF"/>
    <w:rsid w:val="007C005F"/>
    <w:rsid w:val="007C4D9C"/>
    <w:rsid w:val="007C76EB"/>
    <w:rsid w:val="007D139A"/>
    <w:rsid w:val="007E1A37"/>
    <w:rsid w:val="008010B2"/>
    <w:rsid w:val="00802026"/>
    <w:rsid w:val="00837682"/>
    <w:rsid w:val="0084439B"/>
    <w:rsid w:val="008722B6"/>
    <w:rsid w:val="008727D6"/>
    <w:rsid w:val="00875024"/>
    <w:rsid w:val="00877241"/>
    <w:rsid w:val="00894326"/>
    <w:rsid w:val="008A2CE9"/>
    <w:rsid w:val="008B43B6"/>
    <w:rsid w:val="008C2394"/>
    <w:rsid w:val="008C6349"/>
    <w:rsid w:val="008C6A22"/>
    <w:rsid w:val="008C7319"/>
    <w:rsid w:val="008D1664"/>
    <w:rsid w:val="008D1763"/>
    <w:rsid w:val="008D1A74"/>
    <w:rsid w:val="008E3644"/>
    <w:rsid w:val="008E6308"/>
    <w:rsid w:val="009035D8"/>
    <w:rsid w:val="00905C99"/>
    <w:rsid w:val="00920EAD"/>
    <w:rsid w:val="009225F6"/>
    <w:rsid w:val="00923C45"/>
    <w:rsid w:val="009404DC"/>
    <w:rsid w:val="009522BC"/>
    <w:rsid w:val="009534D0"/>
    <w:rsid w:val="009736DB"/>
    <w:rsid w:val="009A6433"/>
    <w:rsid w:val="009C1852"/>
    <w:rsid w:val="009F2F9E"/>
    <w:rsid w:val="00A03564"/>
    <w:rsid w:val="00A11C7B"/>
    <w:rsid w:val="00A133F9"/>
    <w:rsid w:val="00A13F9D"/>
    <w:rsid w:val="00A14E2E"/>
    <w:rsid w:val="00A1670B"/>
    <w:rsid w:val="00A2101B"/>
    <w:rsid w:val="00A33079"/>
    <w:rsid w:val="00A4240D"/>
    <w:rsid w:val="00A50326"/>
    <w:rsid w:val="00A54FC6"/>
    <w:rsid w:val="00A56197"/>
    <w:rsid w:val="00A67F8B"/>
    <w:rsid w:val="00A77C9F"/>
    <w:rsid w:val="00A9009A"/>
    <w:rsid w:val="00A915D9"/>
    <w:rsid w:val="00A95413"/>
    <w:rsid w:val="00A96F53"/>
    <w:rsid w:val="00AB2F75"/>
    <w:rsid w:val="00AC226A"/>
    <w:rsid w:val="00AC44EA"/>
    <w:rsid w:val="00AE3161"/>
    <w:rsid w:val="00AF2060"/>
    <w:rsid w:val="00B34B2D"/>
    <w:rsid w:val="00B37016"/>
    <w:rsid w:val="00B371D4"/>
    <w:rsid w:val="00B45C90"/>
    <w:rsid w:val="00B513B1"/>
    <w:rsid w:val="00B559E8"/>
    <w:rsid w:val="00B575B6"/>
    <w:rsid w:val="00B8627F"/>
    <w:rsid w:val="00B930D0"/>
    <w:rsid w:val="00BA1CBF"/>
    <w:rsid w:val="00BA732F"/>
    <w:rsid w:val="00BC02CD"/>
    <w:rsid w:val="00BD1BA4"/>
    <w:rsid w:val="00BE1DDD"/>
    <w:rsid w:val="00BE3B34"/>
    <w:rsid w:val="00BE53C9"/>
    <w:rsid w:val="00BF0BD0"/>
    <w:rsid w:val="00BF2A8D"/>
    <w:rsid w:val="00C10316"/>
    <w:rsid w:val="00C13A67"/>
    <w:rsid w:val="00C216D7"/>
    <w:rsid w:val="00C224E9"/>
    <w:rsid w:val="00C23476"/>
    <w:rsid w:val="00C30E14"/>
    <w:rsid w:val="00C37042"/>
    <w:rsid w:val="00C42212"/>
    <w:rsid w:val="00C45632"/>
    <w:rsid w:val="00C509E7"/>
    <w:rsid w:val="00C578F2"/>
    <w:rsid w:val="00C76709"/>
    <w:rsid w:val="00C81462"/>
    <w:rsid w:val="00C824CF"/>
    <w:rsid w:val="00C85A29"/>
    <w:rsid w:val="00C868A9"/>
    <w:rsid w:val="00CB46CA"/>
    <w:rsid w:val="00CC2A3A"/>
    <w:rsid w:val="00CC3739"/>
    <w:rsid w:val="00CC5600"/>
    <w:rsid w:val="00CC7F26"/>
    <w:rsid w:val="00CD261D"/>
    <w:rsid w:val="00CD7FA3"/>
    <w:rsid w:val="00CE2A92"/>
    <w:rsid w:val="00CE54A3"/>
    <w:rsid w:val="00CF23E6"/>
    <w:rsid w:val="00CF7951"/>
    <w:rsid w:val="00D05B0F"/>
    <w:rsid w:val="00D14611"/>
    <w:rsid w:val="00D16F99"/>
    <w:rsid w:val="00D24D18"/>
    <w:rsid w:val="00D24FAC"/>
    <w:rsid w:val="00D3394C"/>
    <w:rsid w:val="00D4429E"/>
    <w:rsid w:val="00D45CAF"/>
    <w:rsid w:val="00D51180"/>
    <w:rsid w:val="00D53AB1"/>
    <w:rsid w:val="00D5569E"/>
    <w:rsid w:val="00D666D2"/>
    <w:rsid w:val="00D6762F"/>
    <w:rsid w:val="00D824C3"/>
    <w:rsid w:val="00D873C2"/>
    <w:rsid w:val="00DA150C"/>
    <w:rsid w:val="00DA3E26"/>
    <w:rsid w:val="00DA53F0"/>
    <w:rsid w:val="00DA5BB0"/>
    <w:rsid w:val="00DB02AD"/>
    <w:rsid w:val="00DB0C11"/>
    <w:rsid w:val="00DC24A4"/>
    <w:rsid w:val="00DC31B8"/>
    <w:rsid w:val="00DC688D"/>
    <w:rsid w:val="00DC695C"/>
    <w:rsid w:val="00DD0C81"/>
    <w:rsid w:val="00DD383E"/>
    <w:rsid w:val="00DD69E0"/>
    <w:rsid w:val="00DE3A80"/>
    <w:rsid w:val="00DE44E2"/>
    <w:rsid w:val="00DF1BF3"/>
    <w:rsid w:val="00DF751C"/>
    <w:rsid w:val="00E046EC"/>
    <w:rsid w:val="00E15A5F"/>
    <w:rsid w:val="00E1783D"/>
    <w:rsid w:val="00E30E6A"/>
    <w:rsid w:val="00E30FEB"/>
    <w:rsid w:val="00E37006"/>
    <w:rsid w:val="00E43A00"/>
    <w:rsid w:val="00E50164"/>
    <w:rsid w:val="00E54F60"/>
    <w:rsid w:val="00E66E2A"/>
    <w:rsid w:val="00E7016A"/>
    <w:rsid w:val="00E71F1E"/>
    <w:rsid w:val="00E72BD5"/>
    <w:rsid w:val="00E80C4C"/>
    <w:rsid w:val="00E81997"/>
    <w:rsid w:val="00E87B22"/>
    <w:rsid w:val="00EC101B"/>
    <w:rsid w:val="00EC1425"/>
    <w:rsid w:val="00EC67F5"/>
    <w:rsid w:val="00EE4477"/>
    <w:rsid w:val="00EF2557"/>
    <w:rsid w:val="00EF2EB1"/>
    <w:rsid w:val="00F0291E"/>
    <w:rsid w:val="00F03298"/>
    <w:rsid w:val="00F07430"/>
    <w:rsid w:val="00F132B1"/>
    <w:rsid w:val="00F17731"/>
    <w:rsid w:val="00F274E6"/>
    <w:rsid w:val="00F35873"/>
    <w:rsid w:val="00F36636"/>
    <w:rsid w:val="00F4554F"/>
    <w:rsid w:val="00F558EB"/>
    <w:rsid w:val="00F67AC8"/>
    <w:rsid w:val="00F67C15"/>
    <w:rsid w:val="00FA17C2"/>
    <w:rsid w:val="00FA2AC3"/>
    <w:rsid w:val="00FB7F63"/>
    <w:rsid w:val="00FC112B"/>
    <w:rsid w:val="00FC3365"/>
    <w:rsid w:val="00FD036F"/>
    <w:rsid w:val="00FD05DA"/>
    <w:rsid w:val="00FD7943"/>
    <w:rsid w:val="00FF5D1C"/>
    <w:rsid w:val="00FF6B63"/>
    <w:rsid w:val="00FF7A4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E1"/>
    <w:pPr>
      <w:spacing w:after="0" w:line="240" w:lineRule="auto"/>
    </w:pPr>
    <w:rPr>
      <w:rFonts w:ascii="Times New Roman" w:hAnsi="Times New Roman"/>
      <w:sz w:val="24"/>
      <w:szCs w:val="24"/>
      <w:lang w:eastAsia="fr-BE"/>
    </w:rPr>
  </w:style>
  <w:style w:type="paragraph" w:styleId="Titre1">
    <w:name w:val="heading 1"/>
    <w:basedOn w:val="Normal"/>
    <w:link w:val="Titre1Car"/>
    <w:uiPriority w:val="9"/>
    <w:qFormat/>
    <w:rsid w:val="00125B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25B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5BE1"/>
    <w:rPr>
      <w:rFonts w:asciiTheme="majorHAnsi" w:eastAsiaTheme="majorEastAsia" w:hAnsiTheme="majorHAnsi" w:cstheme="majorBidi"/>
      <w:b/>
      <w:bCs/>
      <w:color w:val="365F91" w:themeColor="accent1" w:themeShade="BF"/>
      <w:sz w:val="28"/>
      <w:szCs w:val="28"/>
      <w:lang w:eastAsia="fr-BE"/>
    </w:rPr>
  </w:style>
  <w:style w:type="character" w:customStyle="1" w:styleId="Titre2Car">
    <w:name w:val="Titre 2 Car"/>
    <w:basedOn w:val="Policepardfaut"/>
    <w:link w:val="Titre2"/>
    <w:uiPriority w:val="9"/>
    <w:semiHidden/>
    <w:rsid w:val="00125BE1"/>
    <w:rPr>
      <w:rFonts w:asciiTheme="majorHAnsi" w:eastAsiaTheme="majorEastAsia" w:hAnsiTheme="majorHAnsi" w:cstheme="majorBidi"/>
      <w:b/>
      <w:bCs/>
      <w:color w:val="4F81BD" w:themeColor="accent1"/>
      <w:sz w:val="26"/>
      <w:szCs w:val="26"/>
      <w:lang w:eastAsia="fr-BE"/>
    </w:rPr>
  </w:style>
  <w:style w:type="character" w:styleId="lev">
    <w:name w:val="Strong"/>
    <w:basedOn w:val="Policepardfaut"/>
    <w:uiPriority w:val="22"/>
    <w:qFormat/>
    <w:rsid w:val="00125BE1"/>
    <w:rPr>
      <w:b/>
      <w:bCs/>
    </w:rPr>
  </w:style>
  <w:style w:type="character" w:styleId="Accentuation">
    <w:name w:val="Emphasis"/>
    <w:basedOn w:val="Policepardfaut"/>
    <w:uiPriority w:val="20"/>
    <w:qFormat/>
    <w:rsid w:val="00125BE1"/>
    <w:rPr>
      <w:i/>
      <w:iCs/>
    </w:rPr>
  </w:style>
  <w:style w:type="paragraph" w:styleId="Paragraphedeliste">
    <w:name w:val="List Paragraph"/>
    <w:basedOn w:val="Normal"/>
    <w:uiPriority w:val="34"/>
    <w:qFormat/>
    <w:rsid w:val="00C30E14"/>
    <w:pPr>
      <w:ind w:left="720"/>
      <w:contextualSpacing/>
    </w:pPr>
  </w:style>
  <w:style w:type="paragraph" w:styleId="Notedefin">
    <w:name w:val="endnote text"/>
    <w:basedOn w:val="Normal"/>
    <w:link w:val="NotedefinCar"/>
    <w:uiPriority w:val="99"/>
    <w:semiHidden/>
    <w:unhideWhenUsed/>
    <w:rsid w:val="005A6CAF"/>
    <w:rPr>
      <w:rFonts w:eastAsia="Times New Roman" w:cs="Times New Roman"/>
      <w:sz w:val="20"/>
      <w:szCs w:val="20"/>
      <w:lang w:val="nl-NL" w:eastAsia="nl-NL"/>
    </w:rPr>
  </w:style>
  <w:style w:type="character" w:customStyle="1" w:styleId="NotedefinCar">
    <w:name w:val="Note de fin Car"/>
    <w:basedOn w:val="Policepardfaut"/>
    <w:link w:val="Notedefin"/>
    <w:uiPriority w:val="99"/>
    <w:semiHidden/>
    <w:rsid w:val="005A6CAF"/>
    <w:rPr>
      <w:rFonts w:ascii="Times New Roman" w:eastAsia="Times New Roman" w:hAnsi="Times New Roman" w:cs="Times New Roman"/>
      <w:sz w:val="20"/>
      <w:szCs w:val="20"/>
      <w:lang w:val="nl-NL" w:eastAsia="nl-NL"/>
    </w:rPr>
  </w:style>
  <w:style w:type="character" w:styleId="Appeldenotedefin">
    <w:name w:val="endnote reference"/>
    <w:basedOn w:val="Policepardfaut"/>
    <w:uiPriority w:val="99"/>
    <w:semiHidden/>
    <w:unhideWhenUsed/>
    <w:rsid w:val="005A6CAF"/>
    <w:rPr>
      <w:vertAlign w:val="superscript"/>
    </w:rPr>
  </w:style>
  <w:style w:type="character" w:styleId="Lienhypertexte">
    <w:name w:val="Hyperlink"/>
    <w:basedOn w:val="Policepardfaut"/>
    <w:rsid w:val="005A6CAF"/>
    <w:rPr>
      <w:color w:val="0000FF"/>
      <w:u w:val="single"/>
    </w:rPr>
  </w:style>
  <w:style w:type="paragraph" w:styleId="En-tte">
    <w:name w:val="header"/>
    <w:basedOn w:val="Normal"/>
    <w:link w:val="En-tteCar"/>
    <w:uiPriority w:val="99"/>
    <w:semiHidden/>
    <w:unhideWhenUsed/>
    <w:rsid w:val="00354409"/>
    <w:pPr>
      <w:tabs>
        <w:tab w:val="center" w:pos="4536"/>
        <w:tab w:val="right" w:pos="9072"/>
      </w:tabs>
    </w:pPr>
  </w:style>
  <w:style w:type="character" w:customStyle="1" w:styleId="En-tteCar">
    <w:name w:val="En-tête Car"/>
    <w:basedOn w:val="Policepardfaut"/>
    <w:link w:val="En-tte"/>
    <w:uiPriority w:val="99"/>
    <w:semiHidden/>
    <w:rsid w:val="00354409"/>
    <w:rPr>
      <w:rFonts w:ascii="Times New Roman" w:hAnsi="Times New Roman"/>
      <w:sz w:val="24"/>
      <w:szCs w:val="24"/>
      <w:lang w:eastAsia="fr-BE"/>
    </w:rPr>
  </w:style>
  <w:style w:type="paragraph" w:styleId="Pieddepage">
    <w:name w:val="footer"/>
    <w:basedOn w:val="Normal"/>
    <w:link w:val="PieddepageCar"/>
    <w:uiPriority w:val="99"/>
    <w:unhideWhenUsed/>
    <w:rsid w:val="00354409"/>
    <w:pPr>
      <w:tabs>
        <w:tab w:val="center" w:pos="4536"/>
        <w:tab w:val="right" w:pos="9072"/>
      </w:tabs>
    </w:pPr>
  </w:style>
  <w:style w:type="character" w:customStyle="1" w:styleId="PieddepageCar">
    <w:name w:val="Pied de page Car"/>
    <w:basedOn w:val="Policepardfaut"/>
    <w:link w:val="Pieddepage"/>
    <w:uiPriority w:val="99"/>
    <w:rsid w:val="00354409"/>
    <w:rPr>
      <w:rFonts w:ascii="Times New Roman" w:hAnsi="Times New Roman"/>
      <w:sz w:val="24"/>
      <w:szCs w:val="24"/>
      <w:lang w:eastAsia="fr-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ED01-6766-49EE-AFF2-9C315780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8210</TotalTime>
  <Pages>7</Pages>
  <Words>3874</Words>
  <Characters>21313</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ULG</dc:creator>
  <cp:lastModifiedBy>ULG</cp:lastModifiedBy>
  <cp:revision>146</cp:revision>
  <cp:lastPrinted>2011-05-06T09:56:00Z</cp:lastPrinted>
  <dcterms:created xsi:type="dcterms:W3CDTF">2011-04-11T07:43:00Z</dcterms:created>
  <dcterms:modified xsi:type="dcterms:W3CDTF">2011-05-06T14:02:00Z</dcterms:modified>
</cp:coreProperties>
</file>